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/>
        <w:ind w:left="0" w:right="1" w:firstLine="5811"/>
        <w:jc w:val="left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Приложение </w:t>
      </w:r>
      <w:r>
        <w:rPr>
          <w:rFonts w:ascii="FreeSerif" w:hAnsi="FreeSerif" w:cs="FreeSerif"/>
          <w:sz w:val="28"/>
          <w:szCs w:val="28"/>
          <w:highlight w:val="none"/>
        </w:rPr>
        <w:t xml:space="preserve">23</w:t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contextualSpacing/>
        <w:ind w:left="0" w:right="1" w:firstLine="5811"/>
        <w:jc w:val="left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к решению Совета </w:t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contextualSpacing/>
        <w:ind w:left="0" w:right="1" w:firstLine="5811"/>
        <w:jc w:val="left"/>
        <w:rPr>
          <w:rFonts w:ascii="FreeSerif" w:hAnsi="FreeSerif" w:cs="FreeSerif"/>
          <w:highlight w:val="none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муниципального образования</w:t>
      </w:r>
      <w:r>
        <w:rPr>
          <w:rFonts w:ascii="FreeSerif" w:hAnsi="FreeSerif" w:cs="FreeSerif"/>
          <w:highlight w:val="none"/>
        </w:rPr>
      </w:r>
      <w:r>
        <w:rPr>
          <w:rFonts w:ascii="FreeSerif" w:hAnsi="FreeSerif" w:cs="FreeSerif"/>
          <w:highlight w:val="none"/>
        </w:rPr>
      </w:r>
    </w:p>
    <w:p>
      <w:pPr>
        <w:contextualSpacing/>
        <w:ind w:left="0" w:right="1" w:firstLine="5811"/>
        <w:jc w:val="left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Ленинградский</w:t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contextualSpacing/>
        <w:ind w:left="0" w:right="1" w:firstLine="5811"/>
        <w:jc w:val="left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муниципальный округ</w:t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contextualSpacing/>
        <w:ind w:left="0" w:right="1" w:firstLine="5811"/>
        <w:jc w:val="left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  <w:highlight w:val="none"/>
        </w:rPr>
        <w:t xml:space="preserve">Краснодарского края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1"/>
        <w:contextualSpacing/>
        <w:ind w:left="0" w:right="1" w:firstLine="5811"/>
        <w:jc w:val="left"/>
        <w:rPr>
          <w:rFonts w:ascii="FreeSerif" w:hAnsi="FreeSerif" w:cs="FreeSerif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29.01.2026 г.№ 2</w:t>
      </w:r>
      <w:r>
        <w:rPr>
          <w:rFonts w:ascii="FreeSerif" w:hAnsi="FreeSerif" w:cs="FreeSerif"/>
          <w:highlight w:val="none"/>
        </w:rPr>
      </w:r>
      <w:r>
        <w:rPr>
          <w:rFonts w:ascii="FreeSerif" w:hAnsi="FreeSerif" w:cs="FreeSerif"/>
          <w:highlight w:val="none"/>
        </w:rPr>
      </w:r>
    </w:p>
    <w:p>
      <w:pPr>
        <w:pStyle w:val="831"/>
        <w:jc w:val="right"/>
        <w:spacing w:before="0" w:after="0" w:line="240" w:lineRule="auto"/>
      </w:pPr>
      <w:r/>
      <w:r/>
    </w:p>
    <w:p>
      <w:pPr>
        <w:pStyle w:val="840"/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Перечень муниципального имущества, закрепленного на праве 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40"/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оперативного управления за </w:t>
      </w:r>
      <w:r>
        <w:rPr>
          <w:rFonts w:ascii="FreeSerif" w:hAnsi="FreeSerif" w:eastAsia="FreeSerif" w:cs="FreeSerif"/>
          <w:b/>
          <w:bCs/>
          <w:i w:val="0"/>
          <w:strike w:val="0"/>
          <w:color w:val="000000"/>
          <w:sz w:val="28"/>
          <w:szCs w:val="28"/>
          <w:u w:val="none"/>
          <w:vertAlign w:val="baseline"/>
        </w:rPr>
        <w:t xml:space="preserve">муниципальным автономным дошкольным образовательным учреждением комбинированного вида детским садом № 5 станицы Ленинградской 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 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и подлежащего передаче в праве безвозмездного пользования 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jc w:val="center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831"/>
        <w:jc w:val="center"/>
        <w:spacing w:before="0" w:after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Недвижимое имущество: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1"/>
        <w:jc w:val="center"/>
        <w:spacing w:before="0" w:after="0" w:line="240" w:lineRule="auto"/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/>
    </w:p>
    <w:tbl>
      <w:tblPr>
        <w:tblW w:w="9765" w:type="dxa"/>
        <w:tblInd w:w="-425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left w:w="0" w:type="dxa"/>
          <w:top w:w="15" w:type="dxa"/>
          <w:right w:w="15" w:type="dxa"/>
          <w:bottom w:w="15" w:type="dxa"/>
        </w:tblCellMar>
        <w:tblLook w:val="04A0" w:firstRow="1" w:lastRow="0" w:firstColumn="1" w:lastColumn="0" w:noHBand="0" w:noVBand="1"/>
      </w:tblPr>
      <w:tblGrid>
        <w:gridCol w:w="708"/>
        <w:gridCol w:w="1984"/>
        <w:gridCol w:w="789"/>
        <w:gridCol w:w="1769"/>
        <w:gridCol w:w="2059"/>
        <w:gridCol w:w="2455"/>
      </w:tblGrid>
      <w:tr>
        <w:tblPrEx/>
        <w:trPr/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708" w:type="dxa"/>
            <w:textDirection w:val="lrTb"/>
            <w:noWrap w:val="false"/>
          </w:tcPr>
          <w:p>
            <w:pPr>
              <w:pStyle w:val="831"/>
              <w:jc w:val="center"/>
              <w:spacing w:before="0" w:after="0" w:line="240" w:lineRule="auto"/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sz w:val="24"/>
                <w:szCs w:val="24"/>
                <w:lang w:eastAsia="ru-RU"/>
              </w:rPr>
              <w:t xml:space="preserve">№  </w:t>
            </w:r>
            <w:r>
              <w:rPr>
                <w:rFonts w:ascii="FreeSerif" w:hAnsi="FreeSerif" w:eastAsia="FreeSerif" w:cs="FreeSerif"/>
                <w:b w:val="0"/>
                <w:bCs w:val="0"/>
                <w:sz w:val="24"/>
                <w:szCs w:val="24"/>
                <w:lang w:eastAsia="ru-RU"/>
              </w:rPr>
              <w:t xml:space="preserve">п/п</w:t>
            </w:r>
            <w:r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r>
            <w:r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1984" w:type="dxa"/>
            <w:textDirection w:val="lrTb"/>
            <w:noWrap w:val="false"/>
          </w:tcPr>
          <w:p>
            <w:pPr>
              <w:pStyle w:val="831"/>
              <w:jc w:val="center"/>
              <w:spacing w:before="0" w:after="0" w:line="240" w:lineRule="auto"/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sz w:val="24"/>
                <w:szCs w:val="24"/>
                <w:lang w:eastAsia="ru-RU"/>
              </w:rPr>
              <w:t xml:space="preserve">Литер</w:t>
            </w:r>
            <w:r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r>
            <w:r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789" w:type="dxa"/>
            <w:textDirection w:val="lrTb"/>
            <w:noWrap w:val="false"/>
          </w:tcPr>
          <w:p>
            <w:pPr>
              <w:pStyle w:val="831"/>
              <w:jc w:val="both"/>
              <w:spacing w:before="0" w:after="0" w:line="240" w:lineRule="auto"/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sz w:val="24"/>
                <w:szCs w:val="24"/>
                <w:lang w:eastAsia="ru-RU"/>
              </w:rPr>
              <w:t xml:space="preserve">Этаж</w:t>
            </w:r>
            <w:r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r>
            <w:r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1769" w:type="dxa"/>
            <w:textDirection w:val="lrTb"/>
            <w:noWrap w:val="false"/>
          </w:tcPr>
          <w:p>
            <w:pPr>
              <w:pStyle w:val="831"/>
              <w:jc w:val="center"/>
              <w:spacing w:before="0" w:after="0" w:line="240" w:lineRule="auto"/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ascii="FreeSerif" w:hAnsi="FreeSerif" w:eastAsia="FreeSerif" w:cs="FreeSerif"/>
                <w:b w:val="0"/>
                <w:bCs w:val="0"/>
                <w:sz w:val="24"/>
                <w:szCs w:val="24"/>
                <w:lang w:eastAsia="ru-RU"/>
              </w:rPr>
              <w:t xml:space="preserve">помещения по тех. паспорту</w:t>
            </w:r>
            <w:r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r>
            <w:r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2059" w:type="dxa"/>
            <w:textDirection w:val="lrTb"/>
            <w:noWrap w:val="false"/>
          </w:tcPr>
          <w:p>
            <w:pPr>
              <w:pStyle w:val="831"/>
              <w:jc w:val="center"/>
              <w:spacing w:before="0" w:after="0" w:line="240" w:lineRule="auto"/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sz w:val="24"/>
                <w:szCs w:val="24"/>
                <w:lang w:eastAsia="ru-RU"/>
              </w:rPr>
              <w:t xml:space="preserve">Наименование по эксплуатации</w:t>
            </w:r>
            <w:r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r>
            <w:r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2455" w:type="dxa"/>
            <w:textDirection w:val="lrTb"/>
            <w:noWrap w:val="false"/>
          </w:tcPr>
          <w:p>
            <w:pPr>
              <w:pStyle w:val="831"/>
              <w:spacing w:before="0" w:after="0" w:line="240" w:lineRule="auto"/>
              <w:tabs>
                <w:tab w:val="left" w:pos="0" w:leader="none"/>
                <w:tab w:val="left" w:pos="180" w:leader="none"/>
                <w:tab w:val="clear" w:pos="708" w:leader="none"/>
              </w:tabs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sz w:val="24"/>
                <w:szCs w:val="24"/>
                <w:lang w:eastAsia="ru-RU"/>
              </w:rPr>
              <w:tab/>
              <w:t xml:space="preserve">Площадь (кв.м )</w:t>
            </w:r>
            <w:r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r>
            <w:r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708" w:type="dxa"/>
            <w:textDirection w:val="lrTb"/>
            <w:noWrap w:val="false"/>
          </w:tcPr>
          <w:p>
            <w:pPr>
              <w:pStyle w:val="831"/>
              <w:jc w:val="center"/>
              <w:spacing w:before="0" w:after="0" w:line="240" w:lineRule="auto"/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r>
            <w:r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1984" w:type="dxa"/>
            <w:textDirection w:val="lrTb"/>
            <w:noWrap w:val="false"/>
          </w:tcPr>
          <w:p>
            <w:pPr>
              <w:pStyle w:val="831"/>
              <w:jc w:val="both"/>
              <w:spacing w:before="0" w:after="0" w:line="240" w:lineRule="auto"/>
              <w:rPr>
                <w:rFonts w:ascii="FreeSerif" w:hAnsi="FreeSerif" w:eastAsia="FreeSerif" w:cs="FreeSerif"/>
                <w:b w:val="0"/>
                <w:bCs w:val="0"/>
                <w:sz w:val="24"/>
                <w:szCs w:val="24"/>
                <w:lang w:eastAsia="ru-RU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sz w:val="24"/>
                <w:szCs w:val="24"/>
                <w:lang w:eastAsia="ru-RU"/>
              </w:rPr>
              <w:t xml:space="preserve">Здание литер А,</w:t>
            </w:r>
            <w:r>
              <w:rPr>
                <w:rFonts w:ascii="FreeSerif" w:hAnsi="FreeSerif" w:eastAsia="FreeSerif" w:cs="FreeSerif"/>
                <w:b w:val="0"/>
                <w:bCs w:val="0"/>
                <w:sz w:val="24"/>
                <w:szCs w:val="24"/>
                <w:lang w:eastAsia="ru-RU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sz w:val="24"/>
                <w:szCs w:val="24"/>
                <w:lang w:eastAsia="ru-RU"/>
              </w:rPr>
            </w:r>
          </w:p>
          <w:p>
            <w:pPr>
              <w:jc w:val="both"/>
              <w:spacing w:before="0" w:after="0" w:line="240" w:lineRule="auto"/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sz w:val="24"/>
                <w:szCs w:val="24"/>
                <w:lang w:eastAsia="ru-RU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sz w:val="24"/>
                <w:szCs w:val="24"/>
              </w:rPr>
              <w:t xml:space="preserve">хутор Краснострелецкий, ул. Образцовая,16</w:t>
            </w:r>
            <w:r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r>
            <w:r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789" w:type="dxa"/>
            <w:textDirection w:val="lrTb"/>
            <w:noWrap w:val="false"/>
          </w:tcPr>
          <w:p>
            <w:pPr>
              <w:pStyle w:val="831"/>
              <w:jc w:val="center"/>
              <w:spacing w:before="0" w:after="0" w:line="240" w:lineRule="auto"/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r>
            <w:r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1769" w:type="dxa"/>
            <w:textDirection w:val="lrTb"/>
            <w:noWrap w:val="false"/>
          </w:tcPr>
          <w:p>
            <w:pPr>
              <w:pStyle w:val="831"/>
              <w:jc w:val="center"/>
              <w:spacing w:before="0" w:after="0" w:line="240" w:lineRule="auto"/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r>
            <w:r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2059" w:type="dxa"/>
            <w:textDirection w:val="lrTb"/>
            <w:noWrap w:val="false"/>
          </w:tcPr>
          <w:p>
            <w:pPr>
              <w:pStyle w:val="831"/>
              <w:jc w:val="center"/>
              <w:spacing w:before="0" w:after="0" w:line="240" w:lineRule="auto"/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sz w:val="24"/>
                <w:szCs w:val="24"/>
                <w:lang w:eastAsia="ru-RU"/>
              </w:rPr>
              <w:t xml:space="preserve">кладовая</w:t>
            </w:r>
            <w:r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r>
            <w:r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2455" w:type="dxa"/>
            <w:textDirection w:val="lrTb"/>
            <w:noWrap w:val="false"/>
          </w:tcPr>
          <w:p>
            <w:pPr>
              <w:pStyle w:val="831"/>
              <w:jc w:val="center"/>
              <w:spacing w:before="0" w:after="0" w:line="240" w:lineRule="auto"/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sz w:val="24"/>
                <w:szCs w:val="24"/>
                <w:lang w:eastAsia="ru-RU"/>
              </w:rPr>
              <w:t xml:space="preserve">4,9</w:t>
            </w:r>
            <w:r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r>
            <w:r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708" w:type="dxa"/>
            <w:textDirection w:val="lrTb"/>
            <w:noWrap w:val="false"/>
          </w:tcPr>
          <w:p>
            <w:pPr>
              <w:pStyle w:val="831"/>
              <w:jc w:val="center"/>
              <w:spacing w:before="0" w:after="0" w:line="240" w:lineRule="auto"/>
              <w:rPr>
                <w:rFonts w:ascii="FreeSerif" w:hAnsi="FreeSerif" w:eastAsia="FreeSerif" w:cs="FreeSerif"/>
                <w:b w:val="0"/>
                <w:bCs w:val="0"/>
                <w:sz w:val="24"/>
                <w:szCs w:val="24"/>
                <w:highlight w:val="none"/>
                <w:lang w:eastAsia="ru-RU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FreeSerif" w:hAnsi="FreeSerif" w:eastAsia="FreeSerif" w:cs="FreeSerif"/>
                <w:b w:val="0"/>
                <w:bCs w:val="0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sz w:val="24"/>
                <w:szCs w:val="24"/>
                <w:highlight w:val="none"/>
                <w:lang w:eastAsia="ru-RU"/>
              </w:rPr>
            </w:r>
          </w:p>
          <w:p>
            <w:pPr>
              <w:jc w:val="center"/>
              <w:spacing w:before="0" w:after="0" w:line="240" w:lineRule="auto"/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r>
            <w:r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1984" w:type="dxa"/>
            <w:textDirection w:val="lrTb"/>
            <w:noWrap w:val="false"/>
          </w:tcPr>
          <w:p>
            <w:pPr>
              <w:pStyle w:val="831"/>
              <w:jc w:val="center"/>
              <w:spacing w:before="0" w:after="0" w:line="240" w:lineRule="auto"/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sz w:val="24"/>
                <w:szCs w:val="24"/>
                <w:lang w:eastAsia="ru-RU"/>
              </w:rPr>
              <w:t xml:space="preserve">А</w:t>
            </w:r>
            <w:r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r>
            <w:r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789" w:type="dxa"/>
            <w:textDirection w:val="lrTb"/>
            <w:noWrap w:val="false"/>
          </w:tcPr>
          <w:p>
            <w:pPr>
              <w:pStyle w:val="831"/>
              <w:jc w:val="center"/>
              <w:spacing w:before="0" w:after="0" w:line="240" w:lineRule="auto"/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r>
            <w:r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1769" w:type="dxa"/>
            <w:textDirection w:val="lrTb"/>
            <w:noWrap w:val="false"/>
          </w:tcPr>
          <w:p>
            <w:pPr>
              <w:pStyle w:val="831"/>
              <w:jc w:val="center"/>
              <w:spacing w:before="0" w:after="0" w:line="240" w:lineRule="auto"/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sz w:val="24"/>
                <w:szCs w:val="24"/>
                <w:lang w:eastAsia="ru-RU"/>
              </w:rPr>
              <w:t xml:space="preserve">15</w:t>
            </w:r>
            <w:r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r>
            <w:r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2059" w:type="dxa"/>
            <w:textDirection w:val="lrTb"/>
            <w:noWrap w:val="false"/>
          </w:tcPr>
          <w:p>
            <w:pPr>
              <w:pStyle w:val="831"/>
              <w:jc w:val="center"/>
              <w:spacing w:before="0" w:after="0" w:line="240" w:lineRule="auto"/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sz w:val="24"/>
                <w:szCs w:val="24"/>
                <w:lang w:eastAsia="ru-RU"/>
              </w:rPr>
              <w:t xml:space="preserve">кухня</w:t>
            </w:r>
            <w:r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r>
            <w:r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2455" w:type="dxa"/>
            <w:textDirection w:val="lrTb"/>
            <w:noWrap w:val="false"/>
          </w:tcPr>
          <w:p>
            <w:pPr>
              <w:pStyle w:val="831"/>
              <w:jc w:val="center"/>
              <w:spacing w:before="0" w:after="0" w:line="240" w:lineRule="auto"/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sz w:val="24"/>
                <w:szCs w:val="24"/>
                <w:lang w:eastAsia="ru-RU"/>
              </w:rPr>
              <w:t xml:space="preserve">11,9</w:t>
            </w:r>
            <w:r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r>
            <w:r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708" w:type="dxa"/>
            <w:textDirection w:val="lrTb"/>
            <w:noWrap w:val="false"/>
          </w:tcPr>
          <w:p>
            <w:pPr>
              <w:pStyle w:val="831"/>
              <w:jc w:val="center"/>
              <w:spacing w:before="0" w:after="0" w:line="240" w:lineRule="auto"/>
              <w:rPr>
                <w:rFonts w:ascii="FreeSerif" w:hAnsi="FreeSerif" w:eastAsia="FreeSerif" w:cs="FreeSerif"/>
                <w:b w:val="0"/>
                <w:bCs w:val="0"/>
                <w:sz w:val="24"/>
                <w:szCs w:val="24"/>
                <w:highlight w:val="none"/>
                <w:lang w:eastAsia="ru-RU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FreeSerif" w:hAnsi="FreeSerif" w:eastAsia="FreeSerif" w:cs="FreeSerif"/>
                <w:b w:val="0"/>
                <w:bCs w:val="0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sz w:val="24"/>
                <w:szCs w:val="24"/>
                <w:highlight w:val="none"/>
                <w:lang w:eastAsia="ru-RU"/>
              </w:rPr>
            </w:r>
          </w:p>
          <w:p>
            <w:pPr>
              <w:jc w:val="center"/>
              <w:spacing w:before="0" w:after="0" w:line="240" w:lineRule="auto"/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r>
            <w:r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1984" w:type="dxa"/>
            <w:textDirection w:val="lrTb"/>
            <w:noWrap w:val="false"/>
          </w:tcPr>
          <w:p>
            <w:pPr>
              <w:pStyle w:val="831"/>
              <w:jc w:val="center"/>
              <w:spacing w:before="0" w:after="0" w:line="240" w:lineRule="auto"/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sz w:val="24"/>
                <w:szCs w:val="24"/>
                <w:lang w:eastAsia="ru-RU"/>
              </w:rPr>
              <w:t xml:space="preserve">А</w:t>
            </w:r>
            <w:r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r>
            <w:r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789" w:type="dxa"/>
            <w:textDirection w:val="lrTb"/>
            <w:noWrap w:val="false"/>
          </w:tcPr>
          <w:p>
            <w:pPr>
              <w:pStyle w:val="831"/>
              <w:jc w:val="center"/>
              <w:spacing w:before="0" w:after="0" w:line="240" w:lineRule="auto"/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sz w:val="24"/>
                <w:szCs w:val="24"/>
                <w:lang w:eastAsia="ru-RU"/>
              </w:rPr>
            </w:r>
            <w:r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r>
            <w:r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1769" w:type="dxa"/>
            <w:textDirection w:val="lrTb"/>
            <w:noWrap w:val="false"/>
          </w:tcPr>
          <w:p>
            <w:pPr>
              <w:pStyle w:val="831"/>
              <w:jc w:val="center"/>
              <w:spacing w:before="0" w:after="0" w:line="240" w:lineRule="auto"/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sz w:val="24"/>
                <w:szCs w:val="24"/>
                <w:lang w:eastAsia="ru-RU"/>
              </w:rPr>
              <w:t xml:space="preserve">16</w:t>
            </w:r>
            <w:r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r>
            <w:r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2059" w:type="dxa"/>
            <w:textDirection w:val="lrTb"/>
            <w:noWrap w:val="false"/>
          </w:tcPr>
          <w:p>
            <w:pPr>
              <w:pStyle w:val="831"/>
              <w:jc w:val="center"/>
              <w:spacing w:before="0" w:after="0" w:line="240" w:lineRule="auto"/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sz w:val="24"/>
                <w:szCs w:val="24"/>
                <w:lang w:eastAsia="ru-RU"/>
              </w:rPr>
              <w:t xml:space="preserve">кладовая</w:t>
            </w:r>
            <w:r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r>
            <w:r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2455" w:type="dxa"/>
            <w:textDirection w:val="lrTb"/>
            <w:noWrap w:val="false"/>
          </w:tcPr>
          <w:p>
            <w:pPr>
              <w:pStyle w:val="831"/>
              <w:jc w:val="center"/>
              <w:spacing w:before="0" w:after="0" w:line="240" w:lineRule="auto"/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sz w:val="24"/>
                <w:szCs w:val="24"/>
                <w:lang w:eastAsia="ru-RU"/>
              </w:rPr>
              <w:t xml:space="preserve">1,5</w:t>
            </w:r>
            <w:r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r>
            <w:r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4"/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5251" w:type="dxa"/>
            <w:textDirection w:val="lrTb"/>
            <w:noWrap w:val="false"/>
          </w:tcPr>
          <w:p>
            <w:pPr>
              <w:pStyle w:val="831"/>
              <w:jc w:val="center"/>
              <w:spacing w:before="0" w:after="0" w:line="240" w:lineRule="auto"/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sz w:val="24"/>
                <w:szCs w:val="24"/>
                <w:lang w:eastAsia="ru-RU"/>
              </w:rPr>
              <w:t xml:space="preserve">ИТОГО:</w:t>
            </w:r>
            <w:r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r>
            <w:r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2059" w:type="dxa"/>
            <w:textDirection w:val="lrTb"/>
            <w:noWrap w:val="false"/>
          </w:tcPr>
          <w:p>
            <w:pPr>
              <w:pStyle w:val="831"/>
              <w:jc w:val="center"/>
              <w:spacing w:before="0" w:after="0" w:line="240" w:lineRule="auto"/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sz w:val="24"/>
                <w:szCs w:val="24"/>
                <w:lang w:eastAsia="ru-RU"/>
              </w:rPr>
            </w:r>
            <w:r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r>
            <w:r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2455" w:type="dxa"/>
            <w:textDirection w:val="lrTb"/>
            <w:noWrap w:val="false"/>
          </w:tcPr>
          <w:p>
            <w:pPr>
              <w:pStyle w:val="831"/>
              <w:jc w:val="center"/>
              <w:spacing w:before="0" w:after="0" w:line="240" w:lineRule="auto"/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sz w:val="24"/>
                <w:szCs w:val="24"/>
                <w:lang w:eastAsia="ru-RU"/>
              </w:rPr>
              <w:t xml:space="preserve">18,3</w:t>
            </w:r>
            <w:r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r>
            <w:r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r>
          </w:p>
        </w:tc>
      </w:tr>
    </w:tbl>
    <w:p>
      <w:pPr>
        <w:pStyle w:val="831"/>
        <w:jc w:val="center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831"/>
        <w:jc w:val="center"/>
        <w:spacing w:before="0" w:after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Технологическое и иное оборудования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1"/>
        <w:jc w:val="center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tbl>
      <w:tblPr>
        <w:tblW w:w="9764" w:type="dxa"/>
        <w:tblInd w:w="-425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left w:w="0" w:type="dxa"/>
          <w:top w:w="15" w:type="dxa"/>
          <w:right w:w="15" w:type="dxa"/>
          <w:bottom w:w="15" w:type="dxa"/>
        </w:tblCellMar>
        <w:tblLook w:val="04A0" w:firstRow="1" w:lastRow="0" w:firstColumn="1" w:lastColumn="0" w:noHBand="0" w:noVBand="1"/>
      </w:tblPr>
      <w:tblGrid>
        <w:gridCol w:w="1043"/>
        <w:gridCol w:w="2056"/>
        <w:gridCol w:w="5436"/>
        <w:gridCol w:w="1229"/>
      </w:tblGrid>
      <w:tr>
        <w:tblPrEx/>
        <w:trPr/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1043" w:type="dxa"/>
            <w:vAlign w:val="center"/>
            <w:textDirection w:val="lrTb"/>
            <w:noWrap w:val="false"/>
          </w:tcPr>
          <w:p>
            <w:pPr>
              <w:pStyle w:val="831"/>
              <w:spacing w:beforeAutospacing="1" w:afterAutospacing="1"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п/п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2056" w:type="dxa"/>
            <w:vAlign w:val="center"/>
            <w:textDirection w:val="lrTb"/>
            <w:noWrap w:val="false"/>
          </w:tcPr>
          <w:p>
            <w:pPr>
              <w:pStyle w:val="831"/>
              <w:jc w:val="center"/>
              <w:spacing w:beforeAutospacing="1" w:afterAutospacing="1"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Инвентарный номер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5436" w:type="dxa"/>
            <w:vAlign w:val="center"/>
            <w:textDirection w:val="lrTb"/>
            <w:noWrap w:val="false"/>
          </w:tcPr>
          <w:p>
            <w:pPr>
              <w:pStyle w:val="831"/>
              <w:jc w:val="center"/>
              <w:spacing w:beforeAutospacing="1" w:afterAutospacing="1"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Наименование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1229" w:type="dxa"/>
            <w:vAlign w:val="center"/>
            <w:textDirection w:val="lrTb"/>
            <w:noWrap w:val="false"/>
          </w:tcPr>
          <w:p>
            <w:pPr>
              <w:pStyle w:val="831"/>
              <w:jc w:val="center"/>
              <w:spacing w:beforeAutospacing="1" w:afterAutospacing="1"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Количество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1043" w:type="dxa"/>
            <w:vAlign w:val="center"/>
            <w:textDirection w:val="lrTb"/>
            <w:noWrap w:val="false"/>
          </w:tcPr>
          <w:p>
            <w:pPr>
              <w:pStyle w:val="831"/>
              <w:jc w:val="center"/>
              <w:spacing w:beforeAutospacing="1" w:afterAutospacing="1" w:line="240" w:lineRule="auto"/>
              <w:widowControl w:val="off"/>
              <w:rPr>
                <w:rFonts w:ascii="FreeSerif" w:hAnsi="FreeSerif" w:eastAsia="FreeSerif" w:cs="FreeSerif"/>
                <w:sz w:val="24"/>
                <w:szCs w:val="24"/>
                <w:highlight w:val="none"/>
                <w:lang w:eastAsia="ru-RU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  <w:lang w:eastAsia="ru-RU"/>
              </w:rPr>
            </w:r>
          </w:p>
          <w:p>
            <w:pPr>
              <w:jc w:val="center"/>
              <w:spacing w:beforeAutospacing="1" w:afterAutospacing="1"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2056" w:type="dxa"/>
            <w:vAlign w:val="center"/>
            <w:textDirection w:val="lrTb"/>
            <w:noWrap w:val="false"/>
          </w:tcPr>
          <w:p>
            <w:pPr>
              <w:pStyle w:val="831"/>
              <w:jc w:val="center"/>
              <w:spacing w:beforeAutospacing="1" w:afterAutospacing="1"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5436" w:type="dxa"/>
            <w:vAlign w:val="center"/>
            <w:textDirection w:val="lrTb"/>
            <w:noWrap w:val="false"/>
          </w:tcPr>
          <w:p>
            <w:pPr>
              <w:pStyle w:val="831"/>
              <w:jc w:val="center"/>
              <w:spacing w:beforeAutospacing="1" w:afterAutospacing="1"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1229" w:type="dxa"/>
            <w:vAlign w:val="center"/>
            <w:textDirection w:val="lrTb"/>
            <w:noWrap w:val="false"/>
          </w:tcPr>
          <w:p>
            <w:pPr>
              <w:pStyle w:val="831"/>
              <w:jc w:val="center"/>
              <w:spacing w:beforeAutospacing="1" w:afterAutospacing="1"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91"/>
        </w:trPr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1043" w:type="dxa"/>
            <w:textDirection w:val="lrTb"/>
            <w:noWrap w:val="false"/>
          </w:tcPr>
          <w:p>
            <w:pPr>
              <w:pStyle w:val="831"/>
              <w:jc w:val="center"/>
              <w:spacing w:beforeAutospacing="1" w:afterAutospacing="1" w:line="240" w:lineRule="auto"/>
              <w:widowControl w:val="off"/>
              <w:rPr>
                <w:rFonts w:ascii="FreeSerif" w:hAnsi="FreeSerif" w:eastAsia="FreeSerif" w:cs="FreeSerif"/>
                <w:sz w:val="24"/>
                <w:szCs w:val="24"/>
                <w:highlight w:val="none"/>
                <w:lang w:eastAsia="ru-RU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  <w:lang w:eastAsia="ru-RU"/>
              </w:rPr>
            </w:r>
          </w:p>
          <w:p>
            <w:pPr>
              <w:jc w:val="center"/>
              <w:spacing w:beforeAutospacing="1" w:afterAutospacing="1"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2056" w:type="dxa"/>
            <w:textDirection w:val="lrTb"/>
            <w:noWrap w:val="false"/>
          </w:tcPr>
          <w:p>
            <w:pPr>
              <w:pStyle w:val="831"/>
              <w:spacing w:before="0" w:after="0"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101240214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5436" w:type="dxa"/>
            <w:textDirection w:val="lrTb"/>
            <w:noWrap w:val="false"/>
          </w:tcPr>
          <w:p>
            <w:pPr>
              <w:pStyle w:val="831"/>
              <w:spacing w:before="0" w:after="0"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Плита электрическая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1229" w:type="dxa"/>
            <w:textDirection w:val="lrTb"/>
            <w:noWrap w:val="false"/>
          </w:tcPr>
          <w:p>
            <w:pPr>
              <w:pStyle w:val="831"/>
              <w:jc w:val="center"/>
              <w:spacing w:beforeAutospacing="1" w:afterAutospacing="1"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89"/>
        </w:trPr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1043" w:type="dxa"/>
            <w:textDirection w:val="lrTb"/>
            <w:noWrap w:val="false"/>
          </w:tcPr>
          <w:p>
            <w:pPr>
              <w:pStyle w:val="831"/>
              <w:jc w:val="center"/>
              <w:spacing w:beforeAutospacing="1" w:afterAutospacing="1" w:line="240" w:lineRule="auto"/>
              <w:widowControl w:val="off"/>
              <w:rPr>
                <w:rFonts w:ascii="FreeSerif" w:hAnsi="FreeSerif" w:eastAsia="FreeSerif" w:cs="FreeSerif"/>
                <w:sz w:val="24"/>
                <w:szCs w:val="24"/>
                <w:highlight w:val="none"/>
                <w:lang w:eastAsia="ru-RU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  <w:lang w:eastAsia="ru-RU"/>
              </w:rPr>
            </w:r>
          </w:p>
          <w:p>
            <w:pPr>
              <w:jc w:val="center"/>
              <w:spacing w:beforeAutospacing="1" w:afterAutospacing="1"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2056" w:type="dxa"/>
            <w:textDirection w:val="lrTb"/>
            <w:noWrap w:val="false"/>
          </w:tcPr>
          <w:p>
            <w:pPr>
              <w:pStyle w:val="831"/>
              <w:spacing w:before="0" w:after="0"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101342204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5436" w:type="dxa"/>
            <w:textDirection w:val="lrTb"/>
            <w:noWrap w:val="false"/>
          </w:tcPr>
          <w:p>
            <w:pPr>
              <w:pStyle w:val="831"/>
              <w:spacing w:before="0" w:after="0"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Мясорубка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1229" w:type="dxa"/>
            <w:textDirection w:val="lrTb"/>
            <w:noWrap w:val="false"/>
          </w:tcPr>
          <w:p>
            <w:pPr>
              <w:pStyle w:val="831"/>
              <w:jc w:val="center"/>
              <w:spacing w:beforeAutospacing="1" w:afterAutospacing="1"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1043" w:type="dxa"/>
            <w:textDirection w:val="lrTb"/>
            <w:noWrap w:val="false"/>
          </w:tcPr>
          <w:p>
            <w:pPr>
              <w:pStyle w:val="831"/>
              <w:jc w:val="center"/>
              <w:spacing w:beforeAutospacing="1" w:afterAutospacing="1" w:line="240" w:lineRule="auto"/>
              <w:widowControl w:val="off"/>
              <w:rPr>
                <w:rFonts w:ascii="FreeSerif" w:hAnsi="FreeSerif" w:eastAsia="FreeSerif" w:cs="FreeSerif"/>
                <w:sz w:val="24"/>
                <w:szCs w:val="24"/>
                <w:highlight w:val="none"/>
                <w:lang w:eastAsia="ru-RU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  <w:lang w:eastAsia="ru-RU"/>
              </w:rPr>
            </w:r>
          </w:p>
          <w:p>
            <w:pPr>
              <w:jc w:val="center"/>
              <w:spacing w:beforeAutospacing="1" w:afterAutospacing="1"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2056" w:type="dxa"/>
            <w:textDirection w:val="lrTb"/>
            <w:noWrap w:val="false"/>
          </w:tcPr>
          <w:p>
            <w:pPr>
              <w:pStyle w:val="831"/>
              <w:spacing w:before="0" w:after="0"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101361009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5436" w:type="dxa"/>
            <w:textDirection w:val="lrTb"/>
            <w:noWrap w:val="false"/>
          </w:tcPr>
          <w:p>
            <w:pPr>
              <w:pStyle w:val="831"/>
              <w:spacing w:before="0" w:after="0"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Камера морозильная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1229" w:type="dxa"/>
            <w:textDirection w:val="lrTb"/>
            <w:noWrap w:val="false"/>
          </w:tcPr>
          <w:p>
            <w:pPr>
              <w:pStyle w:val="831"/>
              <w:jc w:val="center"/>
              <w:spacing w:beforeAutospacing="1" w:afterAutospacing="1"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1043" w:type="dxa"/>
            <w:textDirection w:val="lrTb"/>
            <w:noWrap w:val="false"/>
          </w:tcPr>
          <w:p>
            <w:pPr>
              <w:pStyle w:val="831"/>
              <w:jc w:val="center"/>
              <w:spacing w:beforeAutospacing="1" w:afterAutospacing="1" w:line="240" w:lineRule="auto"/>
              <w:widowControl w:val="off"/>
              <w:rPr>
                <w:rFonts w:ascii="FreeSerif" w:hAnsi="FreeSerif" w:eastAsia="FreeSerif" w:cs="FreeSerif"/>
                <w:sz w:val="24"/>
                <w:szCs w:val="24"/>
                <w:highlight w:val="none"/>
                <w:lang w:eastAsia="ru-RU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  <w:lang w:eastAsia="ru-RU"/>
              </w:rPr>
            </w:r>
          </w:p>
          <w:p>
            <w:pPr>
              <w:jc w:val="center"/>
              <w:spacing w:beforeAutospacing="1" w:afterAutospacing="1"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2056" w:type="dxa"/>
            <w:textDirection w:val="lrTb"/>
            <w:noWrap w:val="false"/>
          </w:tcPr>
          <w:p>
            <w:pPr>
              <w:pStyle w:val="831"/>
              <w:spacing w:before="0" w:after="0"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101361011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5436" w:type="dxa"/>
            <w:textDirection w:val="lrTb"/>
            <w:noWrap w:val="false"/>
          </w:tcPr>
          <w:p>
            <w:pPr>
              <w:pStyle w:val="831"/>
              <w:spacing w:before="0" w:after="0"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Стеллаж кухонный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1229" w:type="dxa"/>
            <w:textDirection w:val="lrTb"/>
            <w:noWrap w:val="false"/>
          </w:tcPr>
          <w:p>
            <w:pPr>
              <w:pStyle w:val="831"/>
              <w:jc w:val="center"/>
              <w:spacing w:beforeAutospacing="1" w:afterAutospacing="1"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1043" w:type="dxa"/>
            <w:textDirection w:val="lrTb"/>
            <w:noWrap w:val="false"/>
          </w:tcPr>
          <w:p>
            <w:pPr>
              <w:pStyle w:val="831"/>
              <w:jc w:val="center"/>
              <w:spacing w:beforeAutospacing="1" w:afterAutospacing="1" w:line="240" w:lineRule="auto"/>
              <w:widowControl w:val="off"/>
              <w:rPr>
                <w:rFonts w:ascii="FreeSerif" w:hAnsi="FreeSerif" w:eastAsia="FreeSerif" w:cs="FreeSerif"/>
                <w:sz w:val="24"/>
                <w:szCs w:val="24"/>
                <w:highlight w:val="none"/>
                <w:lang w:eastAsia="ru-RU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  <w:lang w:eastAsia="ru-RU"/>
              </w:rPr>
            </w:r>
          </w:p>
          <w:p>
            <w:pPr>
              <w:jc w:val="center"/>
              <w:spacing w:beforeAutospacing="1" w:afterAutospacing="1"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2056" w:type="dxa"/>
            <w:textDirection w:val="lrTb"/>
            <w:noWrap w:val="false"/>
          </w:tcPr>
          <w:p>
            <w:pPr>
              <w:pStyle w:val="831"/>
              <w:spacing w:before="0" w:after="0"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101361012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5436" w:type="dxa"/>
            <w:textDirection w:val="lrTb"/>
            <w:noWrap w:val="false"/>
          </w:tcPr>
          <w:p>
            <w:pPr>
              <w:pStyle w:val="831"/>
              <w:spacing w:before="0" w:after="0"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Холодильник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1229" w:type="dxa"/>
            <w:textDirection w:val="lrTb"/>
            <w:noWrap w:val="false"/>
          </w:tcPr>
          <w:p>
            <w:pPr>
              <w:pStyle w:val="831"/>
              <w:jc w:val="center"/>
              <w:spacing w:beforeAutospacing="1" w:afterAutospacing="1"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1043" w:type="dxa"/>
            <w:textDirection w:val="lrTb"/>
            <w:noWrap w:val="false"/>
          </w:tcPr>
          <w:p>
            <w:pPr>
              <w:pStyle w:val="831"/>
              <w:jc w:val="center"/>
              <w:spacing w:beforeAutospacing="1" w:afterAutospacing="1" w:line="240" w:lineRule="auto"/>
              <w:widowControl w:val="off"/>
              <w:rPr>
                <w:rFonts w:ascii="FreeSerif" w:hAnsi="FreeSerif" w:eastAsia="FreeSerif" w:cs="FreeSerif"/>
                <w:sz w:val="24"/>
                <w:szCs w:val="24"/>
                <w:highlight w:val="none"/>
                <w:lang w:eastAsia="ru-RU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  <w:lang w:eastAsia="ru-RU"/>
              </w:rPr>
            </w:r>
          </w:p>
          <w:p>
            <w:pPr>
              <w:jc w:val="center"/>
              <w:spacing w:beforeAutospacing="1" w:afterAutospacing="1"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2056" w:type="dxa"/>
            <w:textDirection w:val="lrTb"/>
            <w:noWrap w:val="false"/>
          </w:tcPr>
          <w:p>
            <w:pPr>
              <w:pStyle w:val="831"/>
              <w:spacing w:before="0" w:after="0"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1106000004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5436" w:type="dxa"/>
            <w:textDirection w:val="lrTb"/>
            <w:noWrap w:val="false"/>
          </w:tcPr>
          <w:p>
            <w:pPr>
              <w:pStyle w:val="831"/>
              <w:spacing w:before="0" w:after="0"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Холодильник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1229" w:type="dxa"/>
            <w:textDirection w:val="lrTb"/>
            <w:noWrap w:val="false"/>
          </w:tcPr>
          <w:p>
            <w:pPr>
              <w:pStyle w:val="831"/>
              <w:jc w:val="center"/>
              <w:spacing w:beforeAutospacing="1" w:afterAutospacing="1"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1043" w:type="dxa"/>
            <w:textDirection w:val="lrTb"/>
            <w:noWrap w:val="false"/>
          </w:tcPr>
          <w:p>
            <w:pPr>
              <w:pStyle w:val="831"/>
              <w:jc w:val="center"/>
              <w:spacing w:beforeAutospacing="1" w:afterAutospacing="1"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2056" w:type="dxa"/>
            <w:textDirection w:val="lrTb"/>
            <w:noWrap w:val="false"/>
          </w:tcPr>
          <w:p>
            <w:pPr>
              <w:pStyle w:val="831"/>
              <w:spacing w:before="0" w:after="0"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21012611548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5436" w:type="dxa"/>
            <w:vAlign w:val="bottom"/>
            <w:textDirection w:val="lrTb"/>
            <w:noWrap w:val="false"/>
          </w:tcPr>
          <w:p>
            <w:pPr>
              <w:pStyle w:val="831"/>
              <w:spacing w:before="0" w:after="0"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Холодильник однокамерный 250л  POZIS- Свияга-513-6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1229" w:type="dxa"/>
            <w:textDirection w:val="lrTb"/>
            <w:noWrap w:val="false"/>
          </w:tcPr>
          <w:p>
            <w:pPr>
              <w:pStyle w:val="831"/>
              <w:jc w:val="center"/>
              <w:spacing w:beforeAutospacing="1" w:afterAutospacing="1"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1043" w:type="dxa"/>
            <w:textDirection w:val="lrTb"/>
            <w:noWrap w:val="false"/>
          </w:tcPr>
          <w:p>
            <w:pPr>
              <w:pStyle w:val="831"/>
              <w:jc w:val="center"/>
              <w:spacing w:beforeAutospacing="1" w:afterAutospacing="1"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2056" w:type="dxa"/>
            <w:textDirection w:val="lrTb"/>
            <w:noWrap w:val="false"/>
          </w:tcPr>
          <w:p>
            <w:pPr>
              <w:pStyle w:val="831"/>
              <w:spacing w:before="0" w:after="0"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(1)106362089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5436" w:type="dxa"/>
            <w:vAlign w:val="bottom"/>
            <w:textDirection w:val="lrTb"/>
            <w:noWrap w:val="false"/>
          </w:tcPr>
          <w:p>
            <w:pPr>
              <w:pStyle w:val="831"/>
              <w:spacing w:before="0" w:after="0"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Весы настольные до 5кг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1229" w:type="dxa"/>
            <w:textDirection w:val="lrTb"/>
            <w:noWrap w:val="false"/>
          </w:tcPr>
          <w:p>
            <w:pPr>
              <w:pStyle w:val="831"/>
              <w:jc w:val="center"/>
              <w:spacing w:beforeAutospacing="1" w:afterAutospacing="1"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1043" w:type="dxa"/>
            <w:textDirection w:val="lrTb"/>
            <w:noWrap w:val="false"/>
          </w:tcPr>
          <w:p>
            <w:pPr>
              <w:pStyle w:val="831"/>
              <w:jc w:val="center"/>
              <w:spacing w:beforeAutospacing="1" w:afterAutospacing="1"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2056" w:type="dxa"/>
            <w:textDirection w:val="lrTb"/>
            <w:noWrap w:val="false"/>
          </w:tcPr>
          <w:p>
            <w:pPr>
              <w:pStyle w:val="831"/>
              <w:spacing w:before="0" w:after="0"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(1)106362090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5436" w:type="dxa"/>
            <w:vAlign w:val="bottom"/>
            <w:textDirection w:val="lrTb"/>
            <w:noWrap w:val="false"/>
          </w:tcPr>
          <w:p>
            <w:pPr>
              <w:pStyle w:val="831"/>
              <w:spacing w:before="0" w:after="0"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Весы настольные до 5кг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1229" w:type="dxa"/>
            <w:textDirection w:val="lrTb"/>
            <w:noWrap w:val="false"/>
          </w:tcPr>
          <w:p>
            <w:pPr>
              <w:pStyle w:val="831"/>
              <w:jc w:val="center"/>
              <w:spacing w:beforeAutospacing="1" w:afterAutospacing="1"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</w:tbl>
    <w:p>
      <w:pPr>
        <w:pStyle w:val="831"/>
        <w:spacing w:before="0" w:after="0" w:line="240" w:lineRule="auto"/>
        <w:tabs>
          <w:tab w:val="clear" w:pos="708" w:leader="none"/>
          <w:tab w:val="left" w:pos="4905" w:leader="none"/>
          <w:tab w:val="left" w:pos="31680" w:leader="none"/>
        </w:tabs>
        <w:rPr>
          <w:rFonts w:ascii="Times New Roman" w:hAnsi="Times New Roman" w:eastAsia="Times New Roman" w:cs="Times New Roman"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  <w:lang w:eastAsia="ru-RU"/>
        </w:rPr>
      </w:r>
    </w:p>
    <w:p>
      <w:pPr>
        <w:spacing w:before="0" w:after="0" w:line="240" w:lineRule="auto"/>
        <w:tabs>
          <w:tab w:val="clear" w:pos="708" w:leader="none"/>
          <w:tab w:val="left" w:pos="4905" w:leader="none"/>
          <w:tab w:val="left" w:pos="31680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center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831"/>
        <w:jc w:val="center"/>
        <w:spacing w:before="0" w:after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Недвижимое имущество: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1"/>
        <w:jc w:val="center"/>
        <w:spacing w:before="0" w:after="0" w:line="240" w:lineRule="auto"/>
        <w:tabs>
          <w:tab w:val="clear" w:pos="708" w:leader="none"/>
          <w:tab w:val="left" w:pos="1350" w:leader="none"/>
          <w:tab w:val="left" w:pos="31680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tbl>
      <w:tblPr>
        <w:tblW w:w="9764" w:type="dxa"/>
        <w:tblInd w:w="-425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left w:w="0" w:type="dxa"/>
          <w:top w:w="15" w:type="dxa"/>
          <w:right w:w="15" w:type="dxa"/>
          <w:bottom w:w="15" w:type="dxa"/>
        </w:tblCellMar>
        <w:tblLook w:val="04A0" w:firstRow="1" w:lastRow="0" w:firstColumn="1" w:lastColumn="0" w:noHBand="0" w:noVBand="1"/>
      </w:tblPr>
      <w:tblGrid>
        <w:gridCol w:w="708"/>
        <w:gridCol w:w="1686"/>
        <w:gridCol w:w="1004"/>
        <w:gridCol w:w="2014"/>
        <w:gridCol w:w="2049"/>
        <w:gridCol w:w="2302"/>
      </w:tblGrid>
      <w:tr>
        <w:tblPrEx/>
        <w:trPr/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708" w:type="dxa"/>
            <w:textDirection w:val="lrTb"/>
            <w:noWrap w:val="false"/>
          </w:tcPr>
          <w:p>
            <w:pPr>
              <w:pStyle w:val="831"/>
              <w:jc w:val="center"/>
              <w:spacing w:before="0" w:after="0" w:line="240" w:lineRule="auto"/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sz w:val="24"/>
                <w:szCs w:val="24"/>
                <w:lang w:eastAsia="ru-RU"/>
              </w:rPr>
              <w:t xml:space="preserve">№  </w:t>
            </w:r>
            <w:r>
              <w:rPr>
                <w:rFonts w:ascii="FreeSerif" w:hAnsi="FreeSerif" w:eastAsia="FreeSerif" w:cs="FreeSerif"/>
                <w:b w:val="0"/>
                <w:bCs w:val="0"/>
                <w:sz w:val="24"/>
                <w:szCs w:val="24"/>
                <w:lang w:eastAsia="ru-RU"/>
              </w:rPr>
              <w:t xml:space="preserve">п/п</w:t>
            </w:r>
            <w:r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r>
            <w:r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1686" w:type="dxa"/>
            <w:textDirection w:val="lrTb"/>
            <w:noWrap w:val="false"/>
          </w:tcPr>
          <w:p>
            <w:pPr>
              <w:pStyle w:val="831"/>
              <w:jc w:val="center"/>
              <w:spacing w:before="0" w:after="0" w:line="240" w:lineRule="auto"/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sz w:val="24"/>
                <w:szCs w:val="24"/>
                <w:lang w:eastAsia="ru-RU"/>
              </w:rPr>
              <w:t xml:space="preserve">Литер</w:t>
            </w:r>
            <w:r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r>
            <w:r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1004" w:type="dxa"/>
            <w:textDirection w:val="lrTb"/>
            <w:noWrap w:val="false"/>
          </w:tcPr>
          <w:p>
            <w:pPr>
              <w:pStyle w:val="831"/>
              <w:jc w:val="center"/>
              <w:spacing w:before="0" w:after="0" w:line="240" w:lineRule="auto"/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sz w:val="24"/>
                <w:szCs w:val="24"/>
                <w:lang w:eastAsia="ru-RU"/>
              </w:rPr>
              <w:t xml:space="preserve">Этаж</w:t>
            </w:r>
            <w:r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r>
            <w:r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2014" w:type="dxa"/>
            <w:textDirection w:val="lrTb"/>
            <w:noWrap w:val="false"/>
          </w:tcPr>
          <w:p>
            <w:pPr>
              <w:pStyle w:val="831"/>
              <w:jc w:val="center"/>
              <w:spacing w:before="0" w:after="0" w:line="240" w:lineRule="auto"/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ascii="FreeSerif" w:hAnsi="FreeSerif" w:eastAsia="FreeSerif" w:cs="FreeSerif"/>
                <w:b w:val="0"/>
                <w:bCs w:val="0"/>
                <w:sz w:val="24"/>
                <w:szCs w:val="24"/>
                <w:lang w:eastAsia="ru-RU"/>
              </w:rPr>
              <w:t xml:space="preserve">помещения по тех. паспорту</w:t>
            </w:r>
            <w:r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r>
            <w:r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2049" w:type="dxa"/>
            <w:textDirection w:val="lrTb"/>
            <w:noWrap w:val="false"/>
          </w:tcPr>
          <w:p>
            <w:pPr>
              <w:pStyle w:val="831"/>
              <w:jc w:val="center"/>
              <w:spacing w:before="0" w:after="0" w:line="240" w:lineRule="auto"/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sz w:val="24"/>
                <w:szCs w:val="24"/>
                <w:lang w:eastAsia="ru-RU"/>
              </w:rPr>
              <w:t xml:space="preserve">Наименование по эксплуатации</w:t>
            </w:r>
            <w:r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r>
            <w:r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2302" w:type="dxa"/>
            <w:textDirection w:val="lrTb"/>
            <w:noWrap w:val="false"/>
          </w:tcPr>
          <w:p>
            <w:pPr>
              <w:pStyle w:val="831"/>
              <w:jc w:val="center"/>
              <w:spacing w:before="0" w:after="0" w:line="240" w:lineRule="auto"/>
              <w:tabs>
                <w:tab w:val="left" w:pos="0" w:leader="none"/>
                <w:tab w:val="left" w:pos="180" w:leader="none"/>
                <w:tab w:val="clear" w:pos="708" w:leader="none"/>
              </w:tabs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sz w:val="24"/>
                <w:szCs w:val="24"/>
                <w:lang w:eastAsia="ru-RU"/>
              </w:rPr>
              <w:t xml:space="preserve">Площадь (кв.м )</w:t>
            </w:r>
            <w:r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r>
            <w:r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r>
          </w:p>
        </w:tc>
      </w:tr>
      <w:tr>
        <w:tblPrEx/>
        <w:trPr>
          <w:trHeight w:val="1126"/>
        </w:trPr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708" w:type="dxa"/>
            <w:textDirection w:val="lrTb"/>
            <w:noWrap w:val="false"/>
          </w:tcPr>
          <w:p>
            <w:pPr>
              <w:pStyle w:val="831"/>
              <w:jc w:val="center"/>
              <w:spacing w:before="0" w:after="0" w:line="240" w:lineRule="auto"/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r>
            <w:r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1686" w:type="dxa"/>
            <w:textDirection w:val="lrTb"/>
            <w:noWrap w:val="false"/>
          </w:tcPr>
          <w:p>
            <w:pPr>
              <w:pStyle w:val="831"/>
              <w:jc w:val="both"/>
              <w:spacing w:before="0" w:after="0" w:line="240" w:lineRule="auto"/>
              <w:rPr>
                <w:rFonts w:ascii="FreeSerif" w:hAnsi="FreeSerif" w:cs="FreeSerif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sz w:val="24"/>
                <w:szCs w:val="24"/>
                <w:lang w:eastAsia="ru-RU"/>
              </w:rPr>
              <w:t xml:space="preserve">Здание литерА, ст. Ленинградская</w:t>
            </w:r>
            <w:r>
              <w:rPr>
                <w:rFonts w:ascii="FreeSerif" w:hAnsi="FreeSerif" w:cs="FreeSerif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b w:val="0"/>
                <w:bCs w:val="0"/>
                <w:sz w:val="24"/>
                <w:szCs w:val="24"/>
                <w:highlight w:val="none"/>
              </w:rPr>
            </w:r>
          </w:p>
          <w:p>
            <w:pPr>
              <w:jc w:val="both"/>
              <w:spacing w:before="0" w:after="0" w:line="240" w:lineRule="auto"/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sz w:val="24"/>
                <w:szCs w:val="24"/>
              </w:rPr>
              <w:t xml:space="preserve">ул. им 302 Дивизии, 34</w:t>
            </w:r>
            <w:r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r>
            <w:r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1004" w:type="dxa"/>
            <w:textDirection w:val="lrTb"/>
            <w:noWrap w:val="false"/>
          </w:tcPr>
          <w:p>
            <w:pPr>
              <w:pStyle w:val="831"/>
              <w:jc w:val="center"/>
              <w:spacing w:before="0" w:after="0" w:line="240" w:lineRule="auto"/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r>
            <w:r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2014" w:type="dxa"/>
            <w:textDirection w:val="lrTb"/>
            <w:noWrap w:val="false"/>
          </w:tcPr>
          <w:p>
            <w:pPr>
              <w:pStyle w:val="831"/>
              <w:jc w:val="center"/>
              <w:spacing w:before="0" w:after="0" w:line="240" w:lineRule="auto"/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sz w:val="24"/>
                <w:szCs w:val="24"/>
                <w:lang w:eastAsia="ru-RU"/>
              </w:rPr>
              <w:t xml:space="preserve">17</w:t>
            </w:r>
            <w:r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r>
            <w:r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2049" w:type="dxa"/>
            <w:textDirection w:val="lrTb"/>
            <w:noWrap w:val="false"/>
          </w:tcPr>
          <w:p>
            <w:pPr>
              <w:pStyle w:val="831"/>
              <w:jc w:val="center"/>
              <w:spacing w:before="0" w:after="0" w:line="240" w:lineRule="auto"/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sz w:val="24"/>
                <w:szCs w:val="24"/>
                <w:lang w:eastAsia="ru-RU"/>
              </w:rPr>
              <w:t xml:space="preserve">пищеблок</w:t>
            </w:r>
            <w:r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r>
            <w:r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2302" w:type="dxa"/>
            <w:textDirection w:val="lrTb"/>
            <w:noWrap w:val="false"/>
          </w:tcPr>
          <w:p>
            <w:pPr>
              <w:pStyle w:val="831"/>
              <w:jc w:val="center"/>
              <w:spacing w:before="0" w:after="0" w:line="240" w:lineRule="auto"/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sz w:val="24"/>
                <w:szCs w:val="24"/>
                <w:lang w:eastAsia="ru-RU"/>
              </w:rPr>
              <w:t xml:space="preserve">38,5</w:t>
            </w:r>
            <w:r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r>
            <w:r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708" w:type="dxa"/>
            <w:textDirection w:val="lrTb"/>
            <w:noWrap w:val="false"/>
          </w:tcPr>
          <w:p>
            <w:pPr>
              <w:pStyle w:val="831"/>
              <w:jc w:val="center"/>
              <w:spacing w:before="0" w:after="0" w:line="240" w:lineRule="auto"/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r>
            <w:r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1686" w:type="dxa"/>
            <w:textDirection w:val="lrTb"/>
            <w:noWrap w:val="false"/>
          </w:tcPr>
          <w:p>
            <w:pPr>
              <w:pStyle w:val="831"/>
              <w:jc w:val="center"/>
              <w:spacing w:before="0" w:after="0" w:line="240" w:lineRule="auto"/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sz w:val="24"/>
                <w:szCs w:val="24"/>
                <w:lang w:eastAsia="ru-RU"/>
              </w:rPr>
              <w:t xml:space="preserve">А</w:t>
            </w:r>
            <w:r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r>
            <w:r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1004" w:type="dxa"/>
            <w:textDirection w:val="lrTb"/>
            <w:noWrap w:val="false"/>
          </w:tcPr>
          <w:p>
            <w:pPr>
              <w:pStyle w:val="831"/>
              <w:jc w:val="center"/>
              <w:spacing w:before="0" w:after="0" w:line="240" w:lineRule="auto"/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r>
            <w:r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2014" w:type="dxa"/>
            <w:textDirection w:val="lrTb"/>
            <w:noWrap w:val="false"/>
          </w:tcPr>
          <w:p>
            <w:pPr>
              <w:pStyle w:val="831"/>
              <w:jc w:val="center"/>
              <w:spacing w:before="0" w:after="0" w:line="240" w:lineRule="auto"/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sz w:val="24"/>
                <w:szCs w:val="24"/>
                <w:lang w:eastAsia="ru-RU"/>
              </w:rPr>
              <w:t xml:space="preserve">17/1</w:t>
            </w:r>
            <w:r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r>
            <w:r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2049" w:type="dxa"/>
            <w:textDirection w:val="lrTb"/>
            <w:noWrap w:val="false"/>
          </w:tcPr>
          <w:p>
            <w:pPr>
              <w:pStyle w:val="831"/>
              <w:jc w:val="center"/>
              <w:spacing w:before="0" w:after="0" w:line="240" w:lineRule="auto"/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sz w:val="24"/>
                <w:szCs w:val="24"/>
                <w:lang w:eastAsia="ru-RU"/>
              </w:rPr>
              <w:t xml:space="preserve">моечная</w:t>
            </w:r>
            <w:r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r>
            <w:r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2302" w:type="dxa"/>
            <w:textDirection w:val="lrTb"/>
            <w:noWrap w:val="false"/>
          </w:tcPr>
          <w:p>
            <w:pPr>
              <w:pStyle w:val="831"/>
              <w:jc w:val="center"/>
              <w:spacing w:before="0" w:after="0" w:line="240" w:lineRule="auto"/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sz w:val="24"/>
                <w:szCs w:val="24"/>
                <w:lang w:eastAsia="ru-RU"/>
              </w:rPr>
              <w:t xml:space="preserve">9,5</w:t>
            </w:r>
            <w:r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r>
            <w:r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708" w:type="dxa"/>
            <w:textDirection w:val="lrTb"/>
            <w:noWrap w:val="false"/>
          </w:tcPr>
          <w:p>
            <w:pPr>
              <w:pStyle w:val="831"/>
              <w:jc w:val="center"/>
              <w:spacing w:before="0" w:after="0" w:line="240" w:lineRule="auto"/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r>
            <w:r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1686" w:type="dxa"/>
            <w:textDirection w:val="lrTb"/>
            <w:noWrap w:val="false"/>
          </w:tcPr>
          <w:p>
            <w:pPr>
              <w:pStyle w:val="831"/>
              <w:jc w:val="center"/>
              <w:spacing w:before="0" w:after="0" w:line="240" w:lineRule="auto"/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sz w:val="24"/>
                <w:szCs w:val="24"/>
                <w:lang w:eastAsia="ru-RU"/>
              </w:rPr>
              <w:t xml:space="preserve">А</w:t>
            </w:r>
            <w:r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r>
            <w:r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1004" w:type="dxa"/>
            <w:textDirection w:val="lrTb"/>
            <w:noWrap w:val="false"/>
          </w:tcPr>
          <w:p>
            <w:pPr>
              <w:pStyle w:val="831"/>
              <w:jc w:val="center"/>
              <w:spacing w:before="0" w:after="0" w:line="240" w:lineRule="auto"/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r>
            <w:r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2014" w:type="dxa"/>
            <w:textDirection w:val="lrTb"/>
            <w:noWrap w:val="false"/>
          </w:tcPr>
          <w:p>
            <w:pPr>
              <w:pStyle w:val="831"/>
              <w:jc w:val="center"/>
              <w:spacing w:before="0" w:after="0" w:line="240" w:lineRule="auto"/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sz w:val="24"/>
                <w:szCs w:val="24"/>
                <w:lang w:eastAsia="ru-RU"/>
              </w:rPr>
              <w:t xml:space="preserve">19</w:t>
            </w:r>
            <w:r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r>
            <w:r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2049" w:type="dxa"/>
            <w:textDirection w:val="lrTb"/>
            <w:noWrap w:val="false"/>
          </w:tcPr>
          <w:p>
            <w:pPr>
              <w:pStyle w:val="831"/>
              <w:jc w:val="center"/>
              <w:spacing w:before="0" w:after="0" w:line="240" w:lineRule="auto"/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sz w:val="24"/>
                <w:szCs w:val="24"/>
                <w:lang w:eastAsia="ru-RU"/>
              </w:rPr>
              <w:t xml:space="preserve">коридор</w:t>
            </w:r>
            <w:r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r>
            <w:r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2302" w:type="dxa"/>
            <w:textDirection w:val="lrTb"/>
            <w:noWrap w:val="false"/>
          </w:tcPr>
          <w:p>
            <w:pPr>
              <w:pStyle w:val="831"/>
              <w:jc w:val="center"/>
              <w:spacing w:before="0" w:after="0" w:line="240" w:lineRule="auto"/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sz w:val="24"/>
                <w:szCs w:val="24"/>
                <w:lang w:eastAsia="ru-RU"/>
              </w:rPr>
              <w:t xml:space="preserve">3,4</w:t>
            </w:r>
            <w:r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r>
            <w:r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708" w:type="dxa"/>
            <w:textDirection w:val="lrTb"/>
            <w:noWrap w:val="false"/>
          </w:tcPr>
          <w:p>
            <w:pPr>
              <w:pStyle w:val="831"/>
              <w:jc w:val="center"/>
              <w:spacing w:before="0" w:after="0" w:line="240" w:lineRule="auto"/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r>
            <w:r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1686" w:type="dxa"/>
            <w:textDirection w:val="lrTb"/>
            <w:noWrap w:val="false"/>
          </w:tcPr>
          <w:p>
            <w:pPr>
              <w:pStyle w:val="831"/>
              <w:jc w:val="center"/>
              <w:spacing w:before="0" w:after="0" w:line="240" w:lineRule="auto"/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sz w:val="24"/>
                <w:szCs w:val="24"/>
                <w:lang w:eastAsia="ru-RU"/>
              </w:rPr>
              <w:t xml:space="preserve">А</w:t>
            </w:r>
            <w:r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r>
            <w:r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1004" w:type="dxa"/>
            <w:textDirection w:val="lrTb"/>
            <w:noWrap w:val="false"/>
          </w:tcPr>
          <w:p>
            <w:pPr>
              <w:pStyle w:val="831"/>
              <w:jc w:val="center"/>
              <w:spacing w:before="0" w:after="0" w:line="240" w:lineRule="auto"/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r>
            <w:r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2014" w:type="dxa"/>
            <w:textDirection w:val="lrTb"/>
            <w:noWrap w:val="false"/>
          </w:tcPr>
          <w:p>
            <w:pPr>
              <w:pStyle w:val="831"/>
              <w:jc w:val="center"/>
              <w:spacing w:before="0" w:after="0" w:line="240" w:lineRule="auto"/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sz w:val="24"/>
                <w:szCs w:val="24"/>
                <w:lang w:eastAsia="ru-RU"/>
              </w:rPr>
              <w:t xml:space="preserve">20</w:t>
            </w:r>
            <w:r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r>
            <w:r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2049" w:type="dxa"/>
            <w:textDirection w:val="lrTb"/>
            <w:noWrap w:val="false"/>
          </w:tcPr>
          <w:p>
            <w:pPr>
              <w:pStyle w:val="831"/>
              <w:jc w:val="center"/>
              <w:spacing w:before="0" w:after="0" w:line="240" w:lineRule="auto"/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sz w:val="24"/>
                <w:szCs w:val="24"/>
                <w:lang w:eastAsia="ru-RU"/>
              </w:rPr>
              <w:t xml:space="preserve">склад</w:t>
            </w:r>
            <w:r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r>
            <w:r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2302" w:type="dxa"/>
            <w:textDirection w:val="lrTb"/>
            <w:noWrap w:val="false"/>
          </w:tcPr>
          <w:p>
            <w:pPr>
              <w:pStyle w:val="831"/>
              <w:jc w:val="center"/>
              <w:spacing w:before="0" w:after="0" w:line="240" w:lineRule="auto"/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sz w:val="24"/>
                <w:szCs w:val="24"/>
                <w:lang w:eastAsia="ru-RU"/>
              </w:rPr>
              <w:t xml:space="preserve">5,0</w:t>
            </w:r>
            <w:r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r>
            <w:r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708" w:type="dxa"/>
            <w:textDirection w:val="lrTb"/>
            <w:noWrap w:val="false"/>
          </w:tcPr>
          <w:p>
            <w:pPr>
              <w:pStyle w:val="831"/>
              <w:jc w:val="center"/>
              <w:spacing w:before="0" w:after="0" w:line="240" w:lineRule="auto"/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r>
            <w:r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1686" w:type="dxa"/>
            <w:textDirection w:val="lrTb"/>
            <w:noWrap w:val="false"/>
          </w:tcPr>
          <w:p>
            <w:pPr>
              <w:pStyle w:val="831"/>
              <w:jc w:val="center"/>
              <w:spacing w:before="0" w:after="0" w:line="240" w:lineRule="auto"/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sz w:val="24"/>
                <w:szCs w:val="24"/>
                <w:lang w:eastAsia="ru-RU"/>
              </w:rPr>
              <w:t xml:space="preserve">А</w:t>
            </w:r>
            <w:r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r>
            <w:r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1004" w:type="dxa"/>
            <w:textDirection w:val="lrTb"/>
            <w:noWrap w:val="false"/>
          </w:tcPr>
          <w:p>
            <w:pPr>
              <w:pStyle w:val="831"/>
              <w:jc w:val="center"/>
              <w:spacing w:before="0" w:after="0" w:line="240" w:lineRule="auto"/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r>
            <w:r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2014" w:type="dxa"/>
            <w:textDirection w:val="lrTb"/>
            <w:noWrap w:val="false"/>
          </w:tcPr>
          <w:p>
            <w:pPr>
              <w:pStyle w:val="831"/>
              <w:jc w:val="center"/>
              <w:spacing w:before="0" w:after="0" w:line="240" w:lineRule="auto"/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sz w:val="24"/>
                <w:szCs w:val="24"/>
                <w:lang w:eastAsia="ru-RU"/>
              </w:rPr>
              <w:t xml:space="preserve">21</w:t>
            </w:r>
            <w:r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r>
            <w:r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2049" w:type="dxa"/>
            <w:textDirection w:val="lrTb"/>
            <w:noWrap w:val="false"/>
          </w:tcPr>
          <w:p>
            <w:pPr>
              <w:pStyle w:val="831"/>
              <w:jc w:val="center"/>
              <w:spacing w:before="0" w:after="0" w:line="240" w:lineRule="auto"/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sz w:val="24"/>
                <w:szCs w:val="24"/>
                <w:lang w:eastAsia="ru-RU"/>
              </w:rPr>
              <w:t xml:space="preserve">кладовая</w:t>
            </w:r>
            <w:r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r>
            <w:r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2302" w:type="dxa"/>
            <w:textDirection w:val="lrTb"/>
            <w:noWrap w:val="false"/>
          </w:tcPr>
          <w:p>
            <w:pPr>
              <w:pStyle w:val="831"/>
              <w:jc w:val="center"/>
              <w:spacing w:before="0" w:after="0" w:line="240" w:lineRule="auto"/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sz w:val="24"/>
                <w:szCs w:val="24"/>
                <w:lang w:eastAsia="ru-RU"/>
              </w:rPr>
              <w:t xml:space="preserve">10,8</w:t>
            </w:r>
            <w:r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r>
            <w:r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708" w:type="dxa"/>
            <w:textDirection w:val="lrTb"/>
            <w:noWrap w:val="false"/>
          </w:tcPr>
          <w:p>
            <w:pPr>
              <w:pStyle w:val="831"/>
              <w:jc w:val="center"/>
              <w:spacing w:before="0" w:after="0" w:line="240" w:lineRule="auto"/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sz w:val="24"/>
                <w:szCs w:val="24"/>
                <w:lang w:eastAsia="ru-RU"/>
              </w:rPr>
            </w:r>
            <w:r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r>
            <w:r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1686" w:type="dxa"/>
            <w:textDirection w:val="lrTb"/>
            <w:noWrap w:val="false"/>
          </w:tcPr>
          <w:p>
            <w:pPr>
              <w:pStyle w:val="831"/>
              <w:jc w:val="center"/>
              <w:spacing w:before="0" w:after="0" w:line="240" w:lineRule="auto"/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sz w:val="24"/>
                <w:szCs w:val="24"/>
                <w:lang w:eastAsia="ru-RU"/>
              </w:rPr>
            </w:r>
            <w:r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r>
            <w:r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1004" w:type="dxa"/>
            <w:textDirection w:val="lrTb"/>
            <w:noWrap w:val="false"/>
          </w:tcPr>
          <w:p>
            <w:pPr>
              <w:pStyle w:val="831"/>
              <w:jc w:val="center"/>
              <w:spacing w:before="0" w:after="0" w:line="240" w:lineRule="auto"/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sz w:val="24"/>
                <w:szCs w:val="24"/>
                <w:lang w:eastAsia="ru-RU"/>
              </w:rPr>
            </w:r>
            <w:r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r>
            <w:r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2014" w:type="dxa"/>
            <w:textDirection w:val="lrTb"/>
            <w:noWrap w:val="false"/>
          </w:tcPr>
          <w:p>
            <w:pPr>
              <w:pStyle w:val="831"/>
              <w:jc w:val="center"/>
              <w:spacing w:before="0" w:after="0" w:line="240" w:lineRule="auto"/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sz w:val="24"/>
                <w:szCs w:val="24"/>
                <w:lang w:eastAsia="ru-RU"/>
              </w:rPr>
              <w:t xml:space="preserve">ИТОГО:</w:t>
            </w:r>
            <w:r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r>
            <w:r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2049" w:type="dxa"/>
            <w:textDirection w:val="lrTb"/>
            <w:noWrap w:val="false"/>
          </w:tcPr>
          <w:p>
            <w:pPr>
              <w:pStyle w:val="831"/>
              <w:jc w:val="center"/>
              <w:spacing w:before="0" w:after="0" w:line="240" w:lineRule="auto"/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sz w:val="24"/>
                <w:szCs w:val="24"/>
                <w:lang w:eastAsia="ru-RU"/>
              </w:rPr>
            </w:r>
            <w:r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r>
            <w:r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2302" w:type="dxa"/>
            <w:textDirection w:val="lrTb"/>
            <w:noWrap w:val="false"/>
          </w:tcPr>
          <w:p>
            <w:pPr>
              <w:pStyle w:val="831"/>
              <w:jc w:val="center"/>
              <w:spacing w:before="0" w:after="0" w:line="240" w:lineRule="auto"/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sz w:val="24"/>
                <w:szCs w:val="24"/>
                <w:lang w:eastAsia="ru-RU"/>
              </w:rPr>
              <w:t xml:space="preserve">67,2</w:t>
            </w:r>
            <w:r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r>
            <w:r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r>
          </w:p>
        </w:tc>
      </w:tr>
    </w:tbl>
    <w:p>
      <w:pPr>
        <w:pStyle w:val="831"/>
        <w:jc w:val="center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831"/>
        <w:jc w:val="center"/>
        <w:spacing w:before="0" w:after="0" w:line="240" w:lineRule="auto"/>
        <w:rPr>
          <w:rFonts w:ascii="FreeSerif" w:hAnsi="FreeSerif" w:eastAsia="FreeSerif" w:cs="FreeSerif"/>
          <w:sz w:val="28"/>
          <w:szCs w:val="28"/>
          <w:highlight w:val="none"/>
          <w:lang w:eastAsia="ru-RU"/>
        </w:rPr>
      </w:pP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Технологическое и иное оборудования</w:t>
      </w:r>
      <w:r>
        <w:rPr>
          <w:rFonts w:ascii="FreeSerif" w:hAnsi="FreeSerif" w:eastAsia="FreeSerif" w:cs="FreeSerif"/>
          <w:sz w:val="28"/>
          <w:szCs w:val="28"/>
          <w:highlight w:val="none"/>
          <w:lang w:eastAsia="ru-RU"/>
        </w:rPr>
      </w:r>
      <w:r>
        <w:rPr>
          <w:rFonts w:ascii="FreeSerif" w:hAnsi="FreeSerif" w:eastAsia="FreeSerif" w:cs="FreeSerif"/>
          <w:sz w:val="28"/>
          <w:szCs w:val="28"/>
          <w:highlight w:val="none"/>
          <w:lang w:eastAsia="ru-RU"/>
        </w:rPr>
      </w:r>
    </w:p>
    <w:p>
      <w:pPr>
        <w:jc w:val="center"/>
        <w:spacing w:before="0" w:after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none"/>
          <w:lang w:eastAsia="ru-RU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tbl>
      <w:tblPr>
        <w:tblW w:w="9780" w:type="dxa"/>
        <w:tblInd w:w="-425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left w:w="0" w:type="dxa"/>
          <w:top w:w="15" w:type="dxa"/>
          <w:right w:w="15" w:type="dxa"/>
          <w:bottom w:w="15" w:type="dxa"/>
        </w:tblCellMar>
        <w:tblLook w:val="04A0" w:firstRow="1" w:lastRow="0" w:firstColumn="1" w:lastColumn="0" w:noHBand="0" w:noVBand="1"/>
      </w:tblPr>
      <w:tblGrid>
        <w:gridCol w:w="1065"/>
        <w:gridCol w:w="2117"/>
        <w:gridCol w:w="4347"/>
        <w:gridCol w:w="2250"/>
      </w:tblGrid>
      <w:tr>
        <w:tblPrEx/>
        <w:trPr/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1065" w:type="dxa"/>
            <w:vAlign w:val="center"/>
            <w:textDirection w:val="lrTb"/>
            <w:noWrap w:val="false"/>
          </w:tcPr>
          <w:p>
            <w:pPr>
              <w:pStyle w:val="831"/>
              <w:spacing w:beforeAutospacing="1" w:afterAutospacing="1"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п/п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2117" w:type="dxa"/>
            <w:vAlign w:val="center"/>
            <w:textDirection w:val="lrTb"/>
            <w:noWrap w:val="false"/>
          </w:tcPr>
          <w:p>
            <w:pPr>
              <w:pStyle w:val="831"/>
              <w:jc w:val="center"/>
              <w:spacing w:beforeAutospacing="1" w:afterAutospacing="1"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Инвентарный номер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4347" w:type="dxa"/>
            <w:vAlign w:val="center"/>
            <w:textDirection w:val="lrTb"/>
            <w:noWrap w:val="false"/>
          </w:tcPr>
          <w:p>
            <w:pPr>
              <w:pStyle w:val="831"/>
              <w:jc w:val="center"/>
              <w:spacing w:beforeAutospacing="1" w:afterAutospacing="1"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Наименование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2250" w:type="dxa"/>
            <w:vAlign w:val="center"/>
            <w:textDirection w:val="lrTb"/>
            <w:noWrap w:val="false"/>
          </w:tcPr>
          <w:p>
            <w:pPr>
              <w:pStyle w:val="831"/>
              <w:jc w:val="center"/>
              <w:spacing w:beforeAutospacing="1" w:afterAutospacing="1"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Количество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1065" w:type="dxa"/>
            <w:vAlign w:val="center"/>
            <w:textDirection w:val="lrTb"/>
            <w:noWrap w:val="false"/>
          </w:tcPr>
          <w:p>
            <w:pPr>
              <w:pStyle w:val="831"/>
              <w:jc w:val="center"/>
              <w:spacing w:beforeAutospacing="1" w:afterAutospacing="1" w:line="240" w:lineRule="auto"/>
              <w:widowControl w:val="off"/>
              <w:rPr>
                <w:rFonts w:ascii="FreeSerif" w:hAnsi="FreeSerif" w:eastAsia="FreeSerif" w:cs="FreeSerif"/>
                <w:sz w:val="24"/>
                <w:szCs w:val="24"/>
                <w:highlight w:val="none"/>
                <w:lang w:eastAsia="ru-RU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  <w:lang w:eastAsia="ru-RU"/>
              </w:rPr>
            </w:r>
          </w:p>
          <w:p>
            <w:pPr>
              <w:jc w:val="center"/>
              <w:spacing w:beforeAutospacing="1" w:afterAutospacing="1"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2117" w:type="dxa"/>
            <w:vAlign w:val="center"/>
            <w:textDirection w:val="lrTb"/>
            <w:noWrap w:val="false"/>
          </w:tcPr>
          <w:p>
            <w:pPr>
              <w:pStyle w:val="831"/>
              <w:jc w:val="center"/>
              <w:spacing w:beforeAutospacing="1" w:afterAutospacing="1"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4347" w:type="dxa"/>
            <w:vAlign w:val="center"/>
            <w:textDirection w:val="lrTb"/>
            <w:noWrap w:val="false"/>
          </w:tcPr>
          <w:p>
            <w:pPr>
              <w:pStyle w:val="831"/>
              <w:jc w:val="center"/>
              <w:spacing w:beforeAutospacing="1" w:afterAutospacing="1"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2250" w:type="dxa"/>
            <w:vAlign w:val="center"/>
            <w:textDirection w:val="lrTb"/>
            <w:noWrap w:val="false"/>
          </w:tcPr>
          <w:p>
            <w:pPr>
              <w:pStyle w:val="831"/>
              <w:jc w:val="center"/>
              <w:spacing w:beforeAutospacing="1" w:afterAutospacing="1"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1065" w:type="dxa"/>
            <w:textDirection w:val="lrTb"/>
            <w:noWrap w:val="false"/>
          </w:tcPr>
          <w:p>
            <w:pPr>
              <w:pStyle w:val="831"/>
              <w:jc w:val="center"/>
              <w:spacing w:beforeAutospacing="1" w:afterAutospacing="1"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2117" w:type="dxa"/>
            <w:textDirection w:val="lrTb"/>
            <w:noWrap w:val="false"/>
          </w:tcPr>
          <w:p>
            <w:pPr>
              <w:pStyle w:val="831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106202020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pStyle w:val="831"/>
              <w:spacing w:before="0" w:after="0"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4347" w:type="dxa"/>
            <w:textDirection w:val="lrTb"/>
            <w:noWrap w:val="false"/>
          </w:tcPr>
          <w:p>
            <w:pPr>
              <w:pStyle w:val="831"/>
              <w:spacing w:before="0" w:after="0"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водонагреватель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2250" w:type="dxa"/>
            <w:textDirection w:val="lrTb"/>
            <w:noWrap w:val="false"/>
          </w:tcPr>
          <w:p>
            <w:pPr>
              <w:pStyle w:val="831"/>
              <w:jc w:val="center"/>
              <w:spacing w:beforeAutospacing="1" w:afterAutospacing="1"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1065" w:type="dxa"/>
            <w:textDirection w:val="lrTb"/>
            <w:noWrap w:val="false"/>
          </w:tcPr>
          <w:p>
            <w:pPr>
              <w:pStyle w:val="831"/>
              <w:jc w:val="center"/>
              <w:spacing w:beforeAutospacing="1" w:afterAutospacing="1" w:line="240" w:lineRule="auto"/>
              <w:widowControl w:val="off"/>
              <w:rPr>
                <w:rFonts w:ascii="FreeSerif" w:hAnsi="FreeSerif" w:eastAsia="FreeSerif" w:cs="FreeSerif"/>
                <w:sz w:val="24"/>
                <w:szCs w:val="24"/>
                <w:highlight w:val="none"/>
                <w:lang w:eastAsia="ru-RU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  <w:lang w:eastAsia="ru-RU"/>
              </w:rPr>
            </w:r>
          </w:p>
          <w:p>
            <w:pPr>
              <w:jc w:val="center"/>
              <w:spacing w:beforeAutospacing="1" w:afterAutospacing="1"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2117" w:type="dxa"/>
            <w:textDirection w:val="lrTb"/>
            <w:noWrap w:val="false"/>
          </w:tcPr>
          <w:p>
            <w:pPr>
              <w:pStyle w:val="831"/>
              <w:spacing w:before="0" w:after="0"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106012025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4347" w:type="dxa"/>
            <w:textDirection w:val="lrTb"/>
            <w:noWrap w:val="false"/>
          </w:tcPr>
          <w:p>
            <w:pPr>
              <w:pStyle w:val="831"/>
              <w:spacing w:before="0" w:after="0"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Камера морозильная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2250" w:type="dxa"/>
            <w:textDirection w:val="lrTb"/>
            <w:noWrap w:val="false"/>
          </w:tcPr>
          <w:p>
            <w:pPr>
              <w:pStyle w:val="831"/>
              <w:jc w:val="center"/>
              <w:spacing w:beforeAutospacing="1" w:afterAutospacing="1"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1065" w:type="dxa"/>
            <w:textDirection w:val="lrTb"/>
            <w:noWrap w:val="false"/>
          </w:tcPr>
          <w:p>
            <w:pPr>
              <w:pStyle w:val="831"/>
              <w:jc w:val="center"/>
              <w:spacing w:beforeAutospacing="1" w:afterAutospacing="1" w:line="240" w:lineRule="auto"/>
              <w:widowControl w:val="off"/>
              <w:rPr>
                <w:rFonts w:ascii="FreeSerif" w:hAnsi="FreeSerif" w:eastAsia="FreeSerif" w:cs="FreeSerif"/>
                <w:sz w:val="24"/>
                <w:szCs w:val="24"/>
                <w:highlight w:val="none"/>
                <w:lang w:eastAsia="ru-RU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  <w:lang w:eastAsia="ru-RU"/>
              </w:rPr>
            </w:r>
          </w:p>
          <w:p>
            <w:pPr>
              <w:jc w:val="center"/>
              <w:spacing w:beforeAutospacing="1" w:afterAutospacing="1"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2117" w:type="dxa"/>
            <w:textDirection w:val="lrTb"/>
            <w:noWrap w:val="false"/>
          </w:tcPr>
          <w:p>
            <w:pPr>
              <w:pStyle w:val="831"/>
              <w:spacing w:before="0" w:after="0"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41012405201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4347" w:type="dxa"/>
            <w:textDirection w:val="lrTb"/>
            <w:noWrap w:val="false"/>
          </w:tcPr>
          <w:p>
            <w:pPr>
              <w:pStyle w:val="831"/>
              <w:spacing w:before="0" w:after="0"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Камера морозильная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2250" w:type="dxa"/>
            <w:textDirection w:val="lrTb"/>
            <w:noWrap w:val="false"/>
          </w:tcPr>
          <w:p>
            <w:pPr>
              <w:pStyle w:val="831"/>
              <w:jc w:val="center"/>
              <w:spacing w:beforeAutospacing="1" w:afterAutospacing="1"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1065" w:type="dxa"/>
            <w:textDirection w:val="lrTb"/>
            <w:noWrap w:val="false"/>
          </w:tcPr>
          <w:p>
            <w:pPr>
              <w:pStyle w:val="831"/>
              <w:jc w:val="center"/>
              <w:spacing w:beforeAutospacing="1" w:afterAutospacing="1" w:line="240" w:lineRule="auto"/>
              <w:widowControl w:val="off"/>
              <w:rPr>
                <w:rFonts w:ascii="FreeSerif" w:hAnsi="FreeSerif" w:eastAsia="FreeSerif" w:cs="FreeSerif"/>
                <w:sz w:val="24"/>
                <w:szCs w:val="24"/>
                <w:highlight w:val="none"/>
                <w:lang w:eastAsia="ru-RU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  <w:lang w:eastAsia="ru-RU"/>
              </w:rPr>
            </w:r>
          </w:p>
          <w:p>
            <w:pPr>
              <w:jc w:val="center"/>
              <w:spacing w:beforeAutospacing="1" w:afterAutospacing="1"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2117" w:type="dxa"/>
            <w:textDirection w:val="lrTb"/>
            <w:noWrap w:val="false"/>
          </w:tcPr>
          <w:p>
            <w:pPr>
              <w:pStyle w:val="831"/>
              <w:spacing w:before="0" w:after="0"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41012405101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4347" w:type="dxa"/>
            <w:textDirection w:val="lrTb"/>
            <w:noWrap w:val="false"/>
          </w:tcPr>
          <w:p>
            <w:pPr>
              <w:pStyle w:val="831"/>
              <w:spacing w:before="0" w:after="0"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Шкаф холодильный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2250" w:type="dxa"/>
            <w:textDirection w:val="lrTb"/>
            <w:noWrap w:val="false"/>
          </w:tcPr>
          <w:p>
            <w:pPr>
              <w:pStyle w:val="831"/>
              <w:jc w:val="center"/>
              <w:spacing w:beforeAutospacing="1" w:afterAutospacing="1"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1065" w:type="dxa"/>
            <w:textDirection w:val="lrTb"/>
            <w:noWrap w:val="false"/>
          </w:tcPr>
          <w:p>
            <w:pPr>
              <w:pStyle w:val="831"/>
              <w:jc w:val="center"/>
              <w:spacing w:beforeAutospacing="1" w:afterAutospacing="1" w:line="240" w:lineRule="auto"/>
              <w:widowControl w:val="off"/>
              <w:rPr>
                <w:rFonts w:ascii="FreeSerif" w:hAnsi="FreeSerif" w:eastAsia="FreeSerif" w:cs="FreeSerif"/>
                <w:sz w:val="24"/>
                <w:szCs w:val="24"/>
                <w:highlight w:val="none"/>
                <w:lang w:eastAsia="ru-RU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  <w:lang w:eastAsia="ru-RU"/>
              </w:rPr>
            </w:r>
          </w:p>
          <w:p>
            <w:pPr>
              <w:jc w:val="center"/>
              <w:spacing w:beforeAutospacing="1" w:afterAutospacing="1"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2117" w:type="dxa"/>
            <w:textDirection w:val="lrTb"/>
            <w:noWrap w:val="false"/>
          </w:tcPr>
          <w:p>
            <w:pPr>
              <w:pStyle w:val="831"/>
              <w:spacing w:before="0" w:after="0"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106000004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4347" w:type="dxa"/>
            <w:textDirection w:val="lrTb"/>
            <w:noWrap w:val="false"/>
          </w:tcPr>
          <w:p>
            <w:pPr>
              <w:pStyle w:val="831"/>
              <w:spacing w:before="0" w:after="0"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Машина протирочно резательная МПР-35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2250" w:type="dxa"/>
            <w:textDirection w:val="lrTb"/>
            <w:noWrap w:val="false"/>
          </w:tcPr>
          <w:p>
            <w:pPr>
              <w:pStyle w:val="831"/>
              <w:jc w:val="center"/>
              <w:spacing w:beforeAutospacing="1" w:afterAutospacing="1"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1065" w:type="dxa"/>
            <w:textDirection w:val="lrTb"/>
            <w:noWrap w:val="false"/>
          </w:tcPr>
          <w:p>
            <w:pPr>
              <w:pStyle w:val="831"/>
              <w:jc w:val="center"/>
              <w:spacing w:beforeAutospacing="1" w:afterAutospacing="1" w:line="240" w:lineRule="auto"/>
              <w:widowControl w:val="off"/>
              <w:rPr>
                <w:rFonts w:ascii="FreeSerif" w:hAnsi="FreeSerif" w:eastAsia="FreeSerif" w:cs="FreeSerif"/>
                <w:sz w:val="24"/>
                <w:szCs w:val="24"/>
                <w:highlight w:val="none"/>
                <w:lang w:eastAsia="ru-RU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  <w:lang w:eastAsia="ru-RU"/>
              </w:rPr>
            </w:r>
          </w:p>
          <w:p>
            <w:pPr>
              <w:jc w:val="center"/>
              <w:spacing w:beforeAutospacing="1" w:afterAutospacing="1"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2117" w:type="dxa"/>
            <w:textDirection w:val="lrTb"/>
            <w:noWrap w:val="false"/>
          </w:tcPr>
          <w:p>
            <w:pPr>
              <w:pStyle w:val="831"/>
              <w:spacing w:before="0" w:after="0"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106202029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4347" w:type="dxa"/>
            <w:vAlign w:val="bottom"/>
            <w:textDirection w:val="lrTb"/>
            <w:noWrap w:val="false"/>
          </w:tcPr>
          <w:p>
            <w:pPr>
              <w:pStyle w:val="831"/>
              <w:spacing w:before="0" w:after="0"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Ванна моечная 2х секционная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2250" w:type="dxa"/>
            <w:textDirection w:val="lrTb"/>
            <w:noWrap w:val="false"/>
          </w:tcPr>
          <w:p>
            <w:pPr>
              <w:pStyle w:val="831"/>
              <w:jc w:val="center"/>
              <w:spacing w:beforeAutospacing="1" w:afterAutospacing="1"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1065" w:type="dxa"/>
            <w:textDirection w:val="lrTb"/>
            <w:noWrap w:val="false"/>
          </w:tcPr>
          <w:p>
            <w:pPr>
              <w:pStyle w:val="831"/>
              <w:jc w:val="center"/>
              <w:spacing w:beforeAutospacing="1" w:afterAutospacing="1" w:line="240" w:lineRule="auto"/>
              <w:widowControl w:val="off"/>
              <w:rPr>
                <w:rFonts w:ascii="FreeSerif" w:hAnsi="FreeSerif" w:eastAsia="FreeSerif" w:cs="FreeSerif"/>
                <w:sz w:val="24"/>
                <w:szCs w:val="24"/>
                <w:highlight w:val="none"/>
                <w:lang w:eastAsia="ru-RU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  <w:lang w:eastAsia="ru-RU"/>
              </w:rPr>
            </w:r>
          </w:p>
          <w:p>
            <w:pPr>
              <w:jc w:val="center"/>
              <w:spacing w:beforeAutospacing="1" w:afterAutospacing="1"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2117" w:type="dxa"/>
            <w:textDirection w:val="lrTb"/>
            <w:noWrap w:val="false"/>
          </w:tcPr>
          <w:p>
            <w:pPr>
              <w:pStyle w:val="831"/>
              <w:spacing w:before="0" w:after="0"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106000005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4347" w:type="dxa"/>
            <w:textDirection w:val="lrTb"/>
            <w:noWrap w:val="false"/>
          </w:tcPr>
          <w:p>
            <w:pPr>
              <w:pStyle w:val="831"/>
              <w:spacing w:before="0" w:after="0"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Картофелечистка МОК-150М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2250" w:type="dxa"/>
            <w:textDirection w:val="lrTb"/>
            <w:noWrap w:val="false"/>
          </w:tcPr>
          <w:p>
            <w:pPr>
              <w:pStyle w:val="831"/>
              <w:jc w:val="center"/>
              <w:spacing w:beforeAutospacing="1" w:afterAutospacing="1"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1065" w:type="dxa"/>
            <w:textDirection w:val="lrTb"/>
            <w:noWrap w:val="false"/>
          </w:tcPr>
          <w:p>
            <w:pPr>
              <w:pStyle w:val="831"/>
              <w:jc w:val="center"/>
              <w:spacing w:beforeAutospacing="1" w:afterAutospacing="1" w:line="240" w:lineRule="auto"/>
              <w:widowControl w:val="off"/>
              <w:rPr>
                <w:rFonts w:ascii="FreeSerif" w:hAnsi="FreeSerif" w:eastAsia="FreeSerif" w:cs="FreeSerif"/>
                <w:sz w:val="24"/>
                <w:szCs w:val="24"/>
                <w:highlight w:val="none"/>
                <w:lang w:eastAsia="ru-RU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  <w:lang w:eastAsia="ru-RU"/>
              </w:rPr>
            </w:r>
          </w:p>
          <w:p>
            <w:pPr>
              <w:jc w:val="center"/>
              <w:spacing w:beforeAutospacing="1" w:afterAutospacing="1"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2117" w:type="dxa"/>
            <w:textDirection w:val="lrTb"/>
            <w:noWrap w:val="false"/>
          </w:tcPr>
          <w:p>
            <w:pPr>
              <w:pStyle w:val="831"/>
              <w:spacing w:before="0" w:after="0"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206380508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4347" w:type="dxa"/>
            <w:vAlign w:val="bottom"/>
            <w:textDirection w:val="lrTb"/>
            <w:noWrap w:val="false"/>
          </w:tcPr>
          <w:p>
            <w:pPr>
              <w:pStyle w:val="831"/>
              <w:spacing w:before="0" w:after="0"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Холодильник Атлант 2808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2250" w:type="dxa"/>
            <w:textDirection w:val="lrTb"/>
            <w:noWrap w:val="false"/>
          </w:tcPr>
          <w:p>
            <w:pPr>
              <w:pStyle w:val="831"/>
              <w:jc w:val="center"/>
              <w:spacing w:beforeAutospacing="1" w:afterAutospacing="1"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1065" w:type="dxa"/>
            <w:textDirection w:val="lrTb"/>
            <w:noWrap w:val="false"/>
          </w:tcPr>
          <w:p>
            <w:pPr>
              <w:pStyle w:val="831"/>
              <w:jc w:val="center"/>
              <w:spacing w:beforeAutospacing="1" w:afterAutospacing="1" w:line="240" w:lineRule="auto"/>
              <w:widowControl w:val="off"/>
              <w:rPr>
                <w:rFonts w:ascii="FreeSerif" w:hAnsi="FreeSerif" w:eastAsia="FreeSerif" w:cs="FreeSerif"/>
                <w:sz w:val="24"/>
                <w:szCs w:val="24"/>
                <w:highlight w:val="none"/>
                <w:lang w:eastAsia="ru-RU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  <w:lang w:eastAsia="ru-RU"/>
              </w:rPr>
            </w:r>
          </w:p>
          <w:p>
            <w:pPr>
              <w:jc w:val="center"/>
              <w:spacing w:beforeAutospacing="1" w:afterAutospacing="1"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2117" w:type="dxa"/>
            <w:textDirection w:val="lrTb"/>
            <w:noWrap w:val="false"/>
          </w:tcPr>
          <w:p>
            <w:pPr>
              <w:pStyle w:val="831"/>
              <w:spacing w:before="0" w:after="0"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2106000024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4347" w:type="dxa"/>
            <w:vAlign w:val="bottom"/>
            <w:textDirection w:val="lrTb"/>
            <w:noWrap w:val="false"/>
          </w:tcPr>
          <w:p>
            <w:pPr>
              <w:pStyle w:val="831"/>
              <w:spacing w:before="0" w:after="0"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Холодильник Атлант 6023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2250" w:type="dxa"/>
            <w:textDirection w:val="lrTb"/>
            <w:noWrap w:val="false"/>
          </w:tcPr>
          <w:p>
            <w:pPr>
              <w:pStyle w:val="831"/>
              <w:jc w:val="center"/>
              <w:spacing w:beforeAutospacing="1" w:afterAutospacing="1"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1065" w:type="dxa"/>
            <w:textDirection w:val="lrTb"/>
            <w:noWrap w:val="false"/>
          </w:tcPr>
          <w:p>
            <w:pPr>
              <w:pStyle w:val="831"/>
              <w:jc w:val="center"/>
              <w:spacing w:beforeAutospacing="1" w:afterAutospacing="1" w:line="240" w:lineRule="auto"/>
              <w:widowControl w:val="off"/>
              <w:rPr>
                <w:rFonts w:ascii="FreeSerif" w:hAnsi="FreeSerif" w:eastAsia="FreeSerif" w:cs="FreeSerif"/>
                <w:sz w:val="24"/>
                <w:szCs w:val="24"/>
                <w:highlight w:val="none"/>
                <w:lang w:eastAsia="ru-RU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  <w:lang w:eastAsia="ru-RU"/>
              </w:rPr>
            </w:r>
          </w:p>
          <w:p>
            <w:pPr>
              <w:jc w:val="center"/>
              <w:spacing w:beforeAutospacing="1" w:afterAutospacing="1"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2117" w:type="dxa"/>
            <w:textDirection w:val="lrTb"/>
            <w:noWrap w:val="false"/>
          </w:tcPr>
          <w:p>
            <w:pPr>
              <w:pStyle w:val="831"/>
              <w:spacing w:before="0" w:after="0"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106630037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4347" w:type="dxa"/>
            <w:textDirection w:val="lrTb"/>
            <w:noWrap w:val="false"/>
          </w:tcPr>
          <w:p>
            <w:pPr>
              <w:pStyle w:val="831"/>
              <w:numPr>
                <w:ilvl w:val="0"/>
                <w:numId w:val="0"/>
              </w:numPr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  <w:outlineLvl w:val="4"/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Шкаф жарочный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2250" w:type="dxa"/>
            <w:textDirection w:val="lrTb"/>
            <w:noWrap w:val="false"/>
          </w:tcPr>
          <w:p>
            <w:pPr>
              <w:pStyle w:val="831"/>
              <w:jc w:val="center"/>
              <w:spacing w:beforeAutospacing="1" w:afterAutospacing="1"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1065" w:type="dxa"/>
            <w:textDirection w:val="lrTb"/>
            <w:noWrap w:val="false"/>
          </w:tcPr>
          <w:p>
            <w:pPr>
              <w:pStyle w:val="831"/>
              <w:jc w:val="center"/>
              <w:spacing w:beforeAutospacing="1" w:afterAutospacing="1" w:line="240" w:lineRule="auto"/>
              <w:widowControl w:val="off"/>
              <w:rPr>
                <w:rFonts w:ascii="FreeSerif" w:hAnsi="FreeSerif" w:eastAsia="FreeSerif" w:cs="FreeSerif"/>
                <w:sz w:val="24"/>
                <w:szCs w:val="24"/>
                <w:highlight w:val="none"/>
                <w:lang w:eastAsia="ru-RU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11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  <w:lang w:eastAsia="ru-RU"/>
              </w:rPr>
            </w:r>
          </w:p>
          <w:p>
            <w:pPr>
              <w:jc w:val="center"/>
              <w:spacing w:beforeAutospacing="1" w:afterAutospacing="1"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2117" w:type="dxa"/>
            <w:textDirection w:val="lrTb"/>
            <w:noWrap w:val="false"/>
          </w:tcPr>
          <w:p>
            <w:pPr>
              <w:pStyle w:val="831"/>
              <w:spacing w:before="0" w:after="0"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106630038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4347" w:type="dxa"/>
            <w:vAlign w:val="bottom"/>
            <w:textDirection w:val="lrTb"/>
            <w:noWrap w:val="false"/>
          </w:tcPr>
          <w:p>
            <w:pPr>
              <w:pStyle w:val="831"/>
              <w:spacing w:before="0" w:after="0"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электроплита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2250" w:type="dxa"/>
            <w:textDirection w:val="lrTb"/>
            <w:noWrap w:val="false"/>
          </w:tcPr>
          <w:p>
            <w:pPr>
              <w:pStyle w:val="831"/>
              <w:jc w:val="center"/>
              <w:spacing w:beforeAutospacing="1" w:afterAutospacing="1"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1065" w:type="dxa"/>
            <w:textDirection w:val="lrTb"/>
            <w:noWrap w:val="false"/>
          </w:tcPr>
          <w:p>
            <w:pPr>
              <w:pStyle w:val="831"/>
              <w:jc w:val="center"/>
              <w:spacing w:beforeAutospacing="1" w:afterAutospacing="1" w:line="240" w:lineRule="auto"/>
              <w:widowControl w:val="off"/>
              <w:rPr>
                <w:rFonts w:ascii="FreeSerif" w:hAnsi="FreeSerif" w:eastAsia="FreeSerif" w:cs="FreeSerif"/>
                <w:sz w:val="24"/>
                <w:szCs w:val="24"/>
                <w:highlight w:val="none"/>
                <w:lang w:eastAsia="ru-RU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12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  <w:lang w:eastAsia="ru-RU"/>
              </w:rPr>
            </w:r>
          </w:p>
          <w:p>
            <w:pPr>
              <w:jc w:val="center"/>
              <w:spacing w:beforeAutospacing="1" w:afterAutospacing="1"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2117" w:type="dxa"/>
            <w:textDirection w:val="lrTb"/>
            <w:noWrap w:val="false"/>
          </w:tcPr>
          <w:p>
            <w:pPr>
              <w:pStyle w:val="831"/>
              <w:spacing w:before="0" w:after="0" w:line="240" w:lineRule="auto"/>
              <w:widowControl w:val="off"/>
              <w:tabs>
                <w:tab w:val="left" w:pos="0" w:leader="none"/>
                <w:tab w:val="left" w:pos="135" w:leader="none"/>
                <w:tab w:val="clear" w:pos="708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1380006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4347" w:type="dxa"/>
            <w:vAlign w:val="bottom"/>
            <w:textDirection w:val="lrTb"/>
            <w:noWrap w:val="false"/>
          </w:tcPr>
          <w:p>
            <w:pPr>
              <w:pStyle w:val="831"/>
              <w:spacing w:before="0" w:after="0"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мясорубка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2250" w:type="dxa"/>
            <w:textDirection w:val="lrTb"/>
            <w:noWrap w:val="false"/>
          </w:tcPr>
          <w:p>
            <w:pPr>
              <w:pStyle w:val="831"/>
              <w:jc w:val="center"/>
              <w:spacing w:beforeAutospacing="1" w:afterAutospacing="1"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1065" w:type="dxa"/>
            <w:textDirection w:val="lrTb"/>
            <w:noWrap w:val="false"/>
          </w:tcPr>
          <w:p>
            <w:pPr>
              <w:pStyle w:val="831"/>
              <w:jc w:val="center"/>
              <w:spacing w:beforeAutospacing="1" w:afterAutospacing="1" w:line="240" w:lineRule="auto"/>
              <w:widowControl w:val="off"/>
              <w:rPr>
                <w:rFonts w:ascii="FreeSerif" w:hAnsi="FreeSerif" w:eastAsia="FreeSerif" w:cs="FreeSerif"/>
                <w:sz w:val="24"/>
                <w:szCs w:val="24"/>
                <w:highlight w:val="none"/>
                <w:lang w:eastAsia="ru-RU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13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  <w:lang w:eastAsia="ru-RU"/>
              </w:rPr>
            </w:r>
          </w:p>
          <w:p>
            <w:pPr>
              <w:jc w:val="center"/>
              <w:spacing w:beforeAutospacing="1" w:afterAutospacing="1"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2117" w:type="dxa"/>
            <w:textDirection w:val="lrTb"/>
            <w:noWrap w:val="false"/>
          </w:tcPr>
          <w:p>
            <w:pPr>
              <w:pStyle w:val="831"/>
              <w:spacing w:before="0" w:after="0"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1380010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4347" w:type="dxa"/>
            <w:vAlign w:val="bottom"/>
            <w:textDirection w:val="lrTb"/>
            <w:noWrap w:val="false"/>
          </w:tcPr>
          <w:p>
            <w:pPr>
              <w:pStyle w:val="831"/>
              <w:spacing w:before="0" w:after="0"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Печь электрическая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2250" w:type="dxa"/>
            <w:textDirection w:val="lrTb"/>
            <w:noWrap w:val="false"/>
          </w:tcPr>
          <w:p>
            <w:pPr>
              <w:pStyle w:val="831"/>
              <w:jc w:val="center"/>
              <w:spacing w:beforeAutospacing="1" w:afterAutospacing="1"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1065" w:type="dxa"/>
            <w:textDirection w:val="lrTb"/>
            <w:noWrap w:val="false"/>
          </w:tcPr>
          <w:p>
            <w:pPr>
              <w:pStyle w:val="831"/>
              <w:jc w:val="center"/>
              <w:spacing w:beforeAutospacing="1" w:afterAutospacing="1" w:line="240" w:lineRule="auto"/>
              <w:widowControl w:val="off"/>
              <w:rPr>
                <w:rFonts w:ascii="FreeSerif" w:hAnsi="FreeSerif" w:eastAsia="FreeSerif" w:cs="FreeSerif"/>
                <w:sz w:val="24"/>
                <w:szCs w:val="24"/>
                <w:highlight w:val="none"/>
                <w:lang w:eastAsia="ru-RU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14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  <w:lang w:eastAsia="ru-RU"/>
              </w:rPr>
            </w:r>
          </w:p>
          <w:p>
            <w:pPr>
              <w:jc w:val="center"/>
              <w:spacing w:beforeAutospacing="1" w:afterAutospacing="1"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2117" w:type="dxa"/>
            <w:textDirection w:val="lrTb"/>
            <w:noWrap w:val="false"/>
          </w:tcPr>
          <w:p>
            <w:pPr>
              <w:pStyle w:val="831"/>
              <w:spacing w:before="0" w:after="0"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1630001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4347" w:type="dxa"/>
            <w:vAlign w:val="bottom"/>
            <w:textDirection w:val="lrTb"/>
            <w:noWrap w:val="false"/>
          </w:tcPr>
          <w:p>
            <w:pPr>
              <w:pStyle w:val="831"/>
              <w:spacing w:before="0" w:after="0"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Весы техническое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2250" w:type="dxa"/>
            <w:textDirection w:val="lrTb"/>
            <w:noWrap w:val="false"/>
          </w:tcPr>
          <w:p>
            <w:pPr>
              <w:pStyle w:val="831"/>
              <w:jc w:val="center"/>
              <w:spacing w:beforeAutospacing="1" w:afterAutospacing="1"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1065" w:type="dxa"/>
            <w:textDirection w:val="lrTb"/>
            <w:noWrap w:val="false"/>
          </w:tcPr>
          <w:p>
            <w:pPr>
              <w:pStyle w:val="831"/>
              <w:jc w:val="center"/>
              <w:spacing w:beforeAutospacing="1" w:afterAutospacing="1" w:line="240" w:lineRule="auto"/>
              <w:widowControl w:val="off"/>
              <w:rPr>
                <w:rFonts w:ascii="FreeSerif" w:hAnsi="FreeSerif" w:eastAsia="FreeSerif" w:cs="FreeSerif"/>
                <w:sz w:val="24"/>
                <w:szCs w:val="24"/>
                <w:highlight w:val="none"/>
                <w:lang w:eastAsia="ru-RU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15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  <w:lang w:eastAsia="ru-RU"/>
              </w:rPr>
            </w:r>
          </w:p>
          <w:p>
            <w:pPr>
              <w:jc w:val="center"/>
              <w:spacing w:beforeAutospacing="1" w:afterAutospacing="1"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2117" w:type="dxa"/>
            <w:textDirection w:val="lrTb"/>
            <w:noWrap w:val="false"/>
          </w:tcPr>
          <w:p>
            <w:pPr>
              <w:pStyle w:val="831"/>
              <w:spacing w:before="0" w:after="0"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2106000007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4347" w:type="dxa"/>
            <w:vAlign w:val="bottom"/>
            <w:textDirection w:val="lrTb"/>
            <w:noWrap w:val="false"/>
          </w:tcPr>
          <w:p>
            <w:pPr>
              <w:pStyle w:val="831"/>
              <w:spacing w:before="0" w:after="0"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Холодильник 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2250" w:type="dxa"/>
            <w:textDirection w:val="lrTb"/>
            <w:noWrap w:val="false"/>
          </w:tcPr>
          <w:p>
            <w:pPr>
              <w:pStyle w:val="831"/>
              <w:jc w:val="center"/>
              <w:spacing w:beforeAutospacing="1" w:afterAutospacing="1"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1065" w:type="dxa"/>
            <w:textDirection w:val="lrTb"/>
            <w:noWrap w:val="false"/>
          </w:tcPr>
          <w:p>
            <w:pPr>
              <w:pStyle w:val="831"/>
              <w:jc w:val="center"/>
              <w:spacing w:beforeAutospacing="1" w:afterAutospacing="1" w:line="240" w:lineRule="auto"/>
              <w:widowControl w:val="off"/>
              <w:rPr>
                <w:rFonts w:ascii="FreeSerif" w:hAnsi="FreeSerif" w:eastAsia="FreeSerif" w:cs="FreeSerif"/>
                <w:sz w:val="24"/>
                <w:szCs w:val="24"/>
                <w:highlight w:val="none"/>
                <w:lang w:eastAsia="ru-RU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16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  <w:lang w:eastAsia="ru-RU"/>
              </w:rPr>
            </w:r>
          </w:p>
          <w:p>
            <w:pPr>
              <w:jc w:val="center"/>
              <w:spacing w:beforeAutospacing="1" w:afterAutospacing="1"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2117" w:type="dxa"/>
            <w:textDirection w:val="lrTb"/>
            <w:noWrap w:val="false"/>
          </w:tcPr>
          <w:p>
            <w:pPr>
              <w:pStyle w:val="831"/>
              <w:spacing w:before="0" w:after="0"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1380009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4347" w:type="dxa"/>
            <w:vAlign w:val="bottom"/>
            <w:textDirection w:val="lrTb"/>
            <w:noWrap w:val="false"/>
          </w:tcPr>
          <w:p>
            <w:pPr>
              <w:pStyle w:val="831"/>
              <w:spacing w:before="0" w:after="0"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Холодильник 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insideH w:val="single" w:color="000000" w:sz="6" w:space="0"/>
              <w:insideV w:val="single" w:color="000000" w:sz="6" w:space="0"/>
            </w:tcBorders>
            <w:tcW w:w="2250" w:type="dxa"/>
            <w:textDirection w:val="lrTb"/>
            <w:noWrap w:val="false"/>
          </w:tcPr>
          <w:p>
            <w:pPr>
              <w:pStyle w:val="831"/>
              <w:jc w:val="center"/>
              <w:spacing w:beforeAutospacing="1" w:afterAutospacing="1"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</w:tbl>
    <w:p>
      <w:pPr>
        <w:pStyle w:val="831"/>
        <w:spacing w:before="0" w:after="0" w:line="240" w:lineRule="auto"/>
        <w:tabs>
          <w:tab w:val="clear" w:pos="708" w:leader="none"/>
          <w:tab w:val="left" w:pos="4905" w:leader="none"/>
          <w:tab w:val="left" w:pos="31680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841"/>
        <w:ind w:left="0" w:right="0" w:hanging="425"/>
        <w:jc w:val="both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pStyle w:val="841"/>
        <w:ind w:left="0" w:right="0" w:hanging="425"/>
        <w:jc w:val="both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pStyle w:val="841"/>
        <w:ind w:left="0" w:right="0" w:hanging="425"/>
        <w:jc w:val="both"/>
      </w:pPr>
      <w:r>
        <w:rPr>
          <w:rFonts w:ascii="FreeSerif" w:hAnsi="FreeSerif" w:cs="FreeSerif"/>
          <w:sz w:val="28"/>
          <w:szCs w:val="28"/>
        </w:rPr>
        <w:t xml:space="preserve">Заместитель главы </w:t>
      </w:r>
      <w:r/>
    </w:p>
    <w:p>
      <w:pPr>
        <w:pStyle w:val="841"/>
        <w:ind w:left="0" w:right="0" w:hanging="425"/>
        <w:jc w:val="both"/>
      </w:pPr>
      <w:r>
        <w:rPr>
          <w:rFonts w:ascii="FreeSerif" w:hAnsi="FreeSerif" w:cs="FreeSerif"/>
          <w:sz w:val="28"/>
          <w:szCs w:val="28"/>
        </w:rPr>
        <w:t xml:space="preserve">Ленинградского муниципального округа, </w:t>
      </w:r>
      <w:r/>
    </w:p>
    <w:p>
      <w:pPr>
        <w:pStyle w:val="841"/>
        <w:ind w:left="0" w:right="0" w:hanging="425"/>
        <w:jc w:val="both"/>
      </w:pPr>
      <w:r>
        <w:rPr>
          <w:rFonts w:ascii="FreeSerif" w:hAnsi="FreeSerif" w:cs="FreeSerif"/>
          <w:sz w:val="28"/>
          <w:szCs w:val="28"/>
        </w:rPr>
        <w:t xml:space="preserve">начальник отдела имущественных</w:t>
      </w:r>
      <w:r/>
    </w:p>
    <w:p>
      <w:pPr>
        <w:pStyle w:val="841"/>
        <w:ind w:left="0" w:right="0" w:hanging="425"/>
        <w:jc w:val="both"/>
      </w:pPr>
      <w:r>
        <w:rPr>
          <w:rFonts w:ascii="FreeSerif" w:hAnsi="FreeSerif" w:cs="FreeSerif"/>
          <w:sz w:val="28"/>
          <w:szCs w:val="28"/>
        </w:rPr>
        <w:t xml:space="preserve">отношений администрации                                                                          Р.Г. Тоцкая</w:t>
      </w:r>
      <w:r/>
    </w:p>
    <w:p>
      <w:pPr>
        <w:spacing w:before="0" w:after="0" w:line="240" w:lineRule="auto"/>
        <w:tabs>
          <w:tab w:val="clear" w:pos="708" w:leader="none"/>
          <w:tab w:val="left" w:pos="4905" w:leader="none"/>
          <w:tab w:val="left" w:pos="31680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sectPr>
      <w:footnotePr/>
      <w:endnotePr/>
      <w:type w:val="nextPage"/>
      <w:pgSz w:w="11906" w:h="16838" w:orient="portrait"/>
      <w:pgMar w:top="1134" w:right="850" w:bottom="1134" w:left="1701" w:header="0" w:footer="0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Microsoft YaHei">
    <w:panose1 w:val="020B0503020203020204"/>
  </w:font>
  <w:font w:name="Mangal">
    <w:panose1 w:val="02040503050406030204"/>
  </w:font>
  <w:font w:name="FreeSerif">
    <w:panose1 w:val="02020603050405020304"/>
  </w:font>
  <w:font w:name="Liberation Sans">
    <w:panose1 w:val="020B06040202020202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1"/>
    <w:next w:val="831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2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1"/>
    <w:next w:val="831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2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1"/>
    <w:next w:val="831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2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1"/>
    <w:next w:val="831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2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1"/>
    <w:next w:val="831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2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1"/>
    <w:next w:val="831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2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1"/>
    <w:next w:val="831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2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1"/>
    <w:next w:val="831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2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1"/>
    <w:next w:val="831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2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1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1"/>
    <w:next w:val="831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2"/>
    <w:link w:val="674"/>
    <w:uiPriority w:val="10"/>
    <w:rPr>
      <w:sz w:val="48"/>
      <w:szCs w:val="48"/>
    </w:rPr>
  </w:style>
  <w:style w:type="paragraph" w:styleId="676">
    <w:name w:val="Subtitle"/>
    <w:basedOn w:val="831"/>
    <w:next w:val="831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2"/>
    <w:link w:val="676"/>
    <w:uiPriority w:val="11"/>
    <w:rPr>
      <w:sz w:val="24"/>
      <w:szCs w:val="24"/>
    </w:rPr>
  </w:style>
  <w:style w:type="paragraph" w:styleId="678">
    <w:name w:val="Quote"/>
    <w:basedOn w:val="831"/>
    <w:next w:val="831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1"/>
    <w:next w:val="831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1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2"/>
    <w:link w:val="682"/>
    <w:uiPriority w:val="99"/>
  </w:style>
  <w:style w:type="paragraph" w:styleId="684">
    <w:name w:val="Footer"/>
    <w:basedOn w:val="831"/>
    <w:link w:val="68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2"/>
    <w:link w:val="684"/>
    <w:uiPriority w:val="99"/>
  </w:style>
  <w:style w:type="character" w:styleId="686">
    <w:name w:val="Caption Char"/>
    <w:basedOn w:val="836"/>
    <w:link w:val="684"/>
    <w:uiPriority w:val="99"/>
  </w:style>
  <w:style w:type="table" w:styleId="687">
    <w:name w:val="Table Grid"/>
    <w:basedOn w:val="83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Table Grid Light"/>
    <w:basedOn w:val="83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Plain Table 1"/>
    <w:basedOn w:val="83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2"/>
    <w:basedOn w:val="83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2">
    <w:name w:val="Plain Table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Plain Table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4">
    <w:name w:val="Grid Table 1 Light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4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6">
    <w:name w:val="Grid Table 4 - Accent 1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7">
    <w:name w:val="Grid Table 4 - Accent 2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8">
    <w:name w:val="Grid Table 4 - Accent 3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9">
    <w:name w:val="Grid Table 4 - Accent 4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0">
    <w:name w:val="Grid Table 4 - Accent 5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1">
    <w:name w:val="Grid Table 4 - Accent 6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2">
    <w:name w:val="Grid Table 5 Dark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9">
    <w:name w:val="Grid Table 6 Colorful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0">
    <w:name w:val="Grid Table 6 Colorful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1">
    <w:name w:val="Grid Table 6 Colorful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2">
    <w:name w:val="Grid Table 6 Colorful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3">
    <w:name w:val="Grid Table 6 Colorful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4">
    <w:name w:val="Grid Table 6 Colorful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6 Colorful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7 Colorful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1">
    <w:name w:val="List Table 2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2">
    <w:name w:val="List Table 2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3">
    <w:name w:val="List Table 2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4">
    <w:name w:val="List Table 2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5">
    <w:name w:val="List Table 2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6">
    <w:name w:val="List Table 2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7">
    <w:name w:val="List Table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5 Dark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6 Colorful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9">
    <w:name w:val="List Table 6 Colorful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0">
    <w:name w:val="List Table 6 Colorful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1">
    <w:name w:val="List Table 6 Colorful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2">
    <w:name w:val="List Table 6 Colorful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3">
    <w:name w:val="List Table 6 Colorful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4">
    <w:name w:val="List Table 6 Colorful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5">
    <w:name w:val="List Table 7 Colorful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6">
    <w:name w:val="List Table 7 Colorful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787">
    <w:name w:val="List Table 7 Colorful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8">
    <w:name w:val="List Table 7 Colorful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9">
    <w:name w:val="List Table 7 Colorful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0">
    <w:name w:val="List Table 7 Colorful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791">
    <w:name w:val="List Table 7 Colorful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2">
    <w:name w:val="Lined - Accent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3">
    <w:name w:val="Lined - Accent 1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794">
    <w:name w:val="Lined - Accent 2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5">
    <w:name w:val="Lined - Accent 3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6">
    <w:name w:val="Lined - Accent 4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7">
    <w:name w:val="Lined - Accent 5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798">
    <w:name w:val="Lined - Accent 6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9">
    <w:name w:val="Bordered &amp; Lined - Accent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Bordered &amp; Lined - Accent 1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01">
    <w:name w:val="Bordered &amp; Lined - Accent 2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2">
    <w:name w:val="Bordered &amp; Lined - Accent 3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3">
    <w:name w:val="Bordered &amp; Lined - Accent 4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4">
    <w:name w:val="Bordered &amp; Lined - Accent 5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05">
    <w:name w:val="Bordered &amp; Lined - Accent 6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6">
    <w:name w:val="Bordered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7">
    <w:name w:val="Bordered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8">
    <w:name w:val="Bordered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9">
    <w:name w:val="Bordered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0">
    <w:name w:val="Bordered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1">
    <w:name w:val="Bordered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2">
    <w:name w:val="Bordered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3">
    <w:name w:val="Hyperlink"/>
    <w:uiPriority w:val="99"/>
    <w:unhideWhenUsed/>
    <w:rPr>
      <w:color w:val="0000ff" w:themeColor="hyperlink"/>
      <w:u w:val="single"/>
    </w:rPr>
  </w:style>
  <w:style w:type="paragraph" w:styleId="814">
    <w:name w:val="footnote text"/>
    <w:basedOn w:val="831"/>
    <w:link w:val="815"/>
    <w:uiPriority w:val="99"/>
    <w:semiHidden/>
    <w:unhideWhenUsed/>
    <w:pPr>
      <w:spacing w:after="40" w:line="240" w:lineRule="auto"/>
    </w:pPr>
    <w:rPr>
      <w:sz w:val="18"/>
    </w:rPr>
  </w:style>
  <w:style w:type="character" w:styleId="815">
    <w:name w:val="Footnote Text Char"/>
    <w:link w:val="814"/>
    <w:uiPriority w:val="99"/>
    <w:rPr>
      <w:sz w:val="18"/>
    </w:rPr>
  </w:style>
  <w:style w:type="character" w:styleId="816">
    <w:name w:val="footnote reference"/>
    <w:basedOn w:val="832"/>
    <w:uiPriority w:val="99"/>
    <w:unhideWhenUsed/>
    <w:rPr>
      <w:vertAlign w:val="superscript"/>
    </w:rPr>
  </w:style>
  <w:style w:type="paragraph" w:styleId="817">
    <w:name w:val="endnote text"/>
    <w:basedOn w:val="831"/>
    <w:link w:val="818"/>
    <w:uiPriority w:val="99"/>
    <w:semiHidden/>
    <w:unhideWhenUsed/>
    <w:pPr>
      <w:spacing w:after="0" w:line="240" w:lineRule="auto"/>
    </w:pPr>
    <w:rPr>
      <w:sz w:val="20"/>
    </w:rPr>
  </w:style>
  <w:style w:type="character" w:styleId="818">
    <w:name w:val="Endnote Text Char"/>
    <w:link w:val="817"/>
    <w:uiPriority w:val="99"/>
    <w:rPr>
      <w:sz w:val="20"/>
    </w:rPr>
  </w:style>
  <w:style w:type="character" w:styleId="819">
    <w:name w:val="endnote reference"/>
    <w:basedOn w:val="832"/>
    <w:uiPriority w:val="99"/>
    <w:semiHidden/>
    <w:unhideWhenUsed/>
    <w:rPr>
      <w:vertAlign w:val="superscript"/>
    </w:rPr>
  </w:style>
  <w:style w:type="paragraph" w:styleId="820">
    <w:name w:val="toc 1"/>
    <w:basedOn w:val="831"/>
    <w:next w:val="831"/>
    <w:uiPriority w:val="39"/>
    <w:unhideWhenUsed/>
    <w:pPr>
      <w:ind w:left="0" w:right="0" w:firstLine="0"/>
      <w:spacing w:after="57"/>
    </w:pPr>
  </w:style>
  <w:style w:type="paragraph" w:styleId="821">
    <w:name w:val="toc 2"/>
    <w:basedOn w:val="831"/>
    <w:next w:val="831"/>
    <w:uiPriority w:val="39"/>
    <w:unhideWhenUsed/>
    <w:pPr>
      <w:ind w:left="283" w:right="0" w:firstLine="0"/>
      <w:spacing w:after="57"/>
    </w:pPr>
  </w:style>
  <w:style w:type="paragraph" w:styleId="822">
    <w:name w:val="toc 3"/>
    <w:basedOn w:val="831"/>
    <w:next w:val="831"/>
    <w:uiPriority w:val="39"/>
    <w:unhideWhenUsed/>
    <w:pPr>
      <w:ind w:left="567" w:right="0" w:firstLine="0"/>
      <w:spacing w:after="57"/>
    </w:pPr>
  </w:style>
  <w:style w:type="paragraph" w:styleId="823">
    <w:name w:val="toc 4"/>
    <w:basedOn w:val="831"/>
    <w:next w:val="831"/>
    <w:uiPriority w:val="39"/>
    <w:unhideWhenUsed/>
    <w:pPr>
      <w:ind w:left="850" w:right="0" w:firstLine="0"/>
      <w:spacing w:after="57"/>
    </w:pPr>
  </w:style>
  <w:style w:type="paragraph" w:styleId="824">
    <w:name w:val="toc 5"/>
    <w:basedOn w:val="831"/>
    <w:next w:val="831"/>
    <w:uiPriority w:val="39"/>
    <w:unhideWhenUsed/>
    <w:pPr>
      <w:ind w:left="1134" w:right="0" w:firstLine="0"/>
      <w:spacing w:after="57"/>
    </w:pPr>
  </w:style>
  <w:style w:type="paragraph" w:styleId="825">
    <w:name w:val="toc 6"/>
    <w:basedOn w:val="831"/>
    <w:next w:val="831"/>
    <w:uiPriority w:val="39"/>
    <w:unhideWhenUsed/>
    <w:pPr>
      <w:ind w:left="1417" w:right="0" w:firstLine="0"/>
      <w:spacing w:after="57"/>
    </w:pPr>
  </w:style>
  <w:style w:type="paragraph" w:styleId="826">
    <w:name w:val="toc 7"/>
    <w:basedOn w:val="831"/>
    <w:next w:val="831"/>
    <w:uiPriority w:val="39"/>
    <w:unhideWhenUsed/>
    <w:pPr>
      <w:ind w:left="1701" w:right="0" w:firstLine="0"/>
      <w:spacing w:after="57"/>
    </w:pPr>
  </w:style>
  <w:style w:type="paragraph" w:styleId="827">
    <w:name w:val="toc 8"/>
    <w:basedOn w:val="831"/>
    <w:next w:val="831"/>
    <w:uiPriority w:val="39"/>
    <w:unhideWhenUsed/>
    <w:pPr>
      <w:ind w:left="1984" w:right="0" w:firstLine="0"/>
      <w:spacing w:after="57"/>
    </w:pPr>
  </w:style>
  <w:style w:type="paragraph" w:styleId="828">
    <w:name w:val="toc 9"/>
    <w:basedOn w:val="831"/>
    <w:next w:val="831"/>
    <w:uiPriority w:val="39"/>
    <w:unhideWhenUsed/>
    <w:pPr>
      <w:ind w:left="2268" w:right="0" w:firstLine="0"/>
      <w:spacing w:after="57"/>
    </w:pPr>
  </w:style>
  <w:style w:type="paragraph" w:styleId="829">
    <w:name w:val="TOC Heading"/>
    <w:uiPriority w:val="39"/>
    <w:unhideWhenUsed/>
  </w:style>
  <w:style w:type="paragraph" w:styleId="830">
    <w:name w:val="table of figures"/>
    <w:basedOn w:val="831"/>
    <w:next w:val="831"/>
    <w:uiPriority w:val="99"/>
    <w:unhideWhenUsed/>
    <w:pPr>
      <w:spacing w:after="0" w:afterAutospacing="0"/>
    </w:pPr>
  </w:style>
  <w:style w:type="paragraph" w:styleId="831" w:default="1">
    <w:name w:val="Normal"/>
    <w:qFormat/>
    <w:pPr>
      <w:jc w:val="left"/>
      <w:spacing w:before="0" w:after="160" w:line="259" w:lineRule="auto"/>
      <w:widowControl/>
    </w:pPr>
    <w:rPr>
      <w:rFonts w:ascii="Calibri" w:hAnsi="Calibri" w:eastAsia="Calibri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character" w:styleId="832" w:default="1">
    <w:name w:val="Default Paragraph Font"/>
    <w:uiPriority w:val="1"/>
    <w:semiHidden/>
    <w:unhideWhenUsed/>
    <w:qFormat/>
  </w:style>
  <w:style w:type="paragraph" w:styleId="833">
    <w:name w:val="Заголовок"/>
    <w:basedOn w:val="831"/>
    <w:next w:val="834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834">
    <w:name w:val="Body Text"/>
    <w:basedOn w:val="831"/>
    <w:pPr>
      <w:spacing w:before="0" w:after="140" w:line="276" w:lineRule="auto"/>
    </w:pPr>
  </w:style>
  <w:style w:type="paragraph" w:styleId="835">
    <w:name w:val="List"/>
    <w:basedOn w:val="834"/>
    <w:rPr>
      <w:rFonts w:cs="Mangal"/>
    </w:rPr>
  </w:style>
  <w:style w:type="paragraph" w:styleId="836">
    <w:name w:val="Caption"/>
    <w:basedOn w:val="831"/>
    <w:qFormat/>
    <w:pPr>
      <w:spacing w:before="120" w:after="120"/>
      <w:suppressLineNumbers/>
    </w:pPr>
    <w:rPr>
      <w:rFonts w:cs="Mangal"/>
      <w:i/>
      <w:iCs/>
      <w:sz w:val="24"/>
      <w:szCs w:val="24"/>
    </w:rPr>
  </w:style>
  <w:style w:type="paragraph" w:styleId="837">
    <w:name w:val="Указатель"/>
    <w:basedOn w:val="831"/>
    <w:qFormat/>
    <w:pPr>
      <w:suppressLineNumbers/>
    </w:pPr>
    <w:rPr>
      <w:rFonts w:cs="Mangal"/>
    </w:rPr>
  </w:style>
  <w:style w:type="numbering" w:styleId="838" w:default="1">
    <w:name w:val="No List"/>
    <w:uiPriority w:val="99"/>
    <w:semiHidden/>
    <w:unhideWhenUsed/>
    <w:qFormat/>
  </w:style>
  <w:style w:type="table" w:styleId="83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840" w:customStyle="1">
    <w:name w:val="Основной текст"/>
    <w:pPr>
      <w:contextualSpacing w:val="0"/>
      <w:ind w:left="0" w:right="0" w:firstLine="0"/>
      <w:jc w:val="both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8"/>
      <w:szCs w:val="24"/>
      <w:highlight w:val="none"/>
      <w:u w:val="none"/>
      <w:vertAlign w:val="baseline"/>
      <w:rtl w:val="0"/>
      <w:cs w:val="0"/>
      <w:lang w:val="ru-RU" w:eastAsia="zh-CN" w:bidi="ar-SA"/>
      <w14:ligatures w14:val="none"/>
    </w:rPr>
  </w:style>
  <w:style w:type="paragraph" w:styleId="841" w:customStyle="1">
    <w:name w:val="Без интервала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2"/>
      <w:highlight w:val="none"/>
      <w:u w:val="none"/>
      <w:vertAlign w:val="baseline"/>
      <w:rtl w:val="0"/>
      <w:cs w:val="0"/>
      <w:lang w:val="ru-RU" w:eastAsia="en-US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Брусова</dc:creator>
  <dc:description/>
  <dc:language>ru-RU</dc:language>
  <cp:revision>10</cp:revision>
  <dcterms:created xsi:type="dcterms:W3CDTF">2025-12-17T05:43:00Z</dcterms:created>
  <dcterms:modified xsi:type="dcterms:W3CDTF">2026-02-03T14:36:21Z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